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A88" w:rsidRPr="00655763" w:rsidRDefault="007A3A88" w:rsidP="00655763">
      <w:pPr>
        <w:jc w:val="center"/>
        <w:rPr>
          <w:rFonts w:asciiTheme="majorEastAsia" w:eastAsiaTheme="majorEastAsia" w:hAnsiTheme="majorEastAsia"/>
          <w:b/>
          <w:sz w:val="24"/>
          <w:szCs w:val="24"/>
        </w:rPr>
      </w:pPr>
      <w:r w:rsidRPr="007A3A88">
        <w:rPr>
          <w:rFonts w:asciiTheme="majorEastAsia" w:eastAsiaTheme="majorEastAsia" w:hAnsiTheme="majorEastAsia" w:hint="eastAsia"/>
          <w:b/>
          <w:sz w:val="24"/>
          <w:szCs w:val="24"/>
        </w:rPr>
        <w:t>さかいみなと漁港・市場活性化ビジョン将来構想の進捗状況について</w:t>
      </w:r>
    </w:p>
    <w:tbl>
      <w:tblPr>
        <w:tblStyle w:val="a3"/>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
        <w:gridCol w:w="312"/>
        <w:gridCol w:w="1984"/>
        <w:gridCol w:w="7229"/>
      </w:tblGrid>
      <w:tr w:rsidR="007A3A88" w:rsidRPr="009B4F88" w:rsidTr="00AA73AA">
        <w:trPr>
          <w:trHeight w:val="20"/>
          <w:jc w:val="center"/>
        </w:trPr>
        <w:tc>
          <w:tcPr>
            <w:tcW w:w="9747" w:type="dxa"/>
            <w:gridSpan w:val="4"/>
            <w:tcBorders>
              <w:top w:val="single" w:sz="12" w:space="0" w:color="auto"/>
              <w:left w:val="single" w:sz="12" w:space="0" w:color="auto"/>
              <w:right w:val="single" w:sz="12" w:space="0" w:color="auto"/>
            </w:tcBorders>
            <w:noWrap/>
            <w:hideMark/>
          </w:tcPr>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信頼される漁港・市場づくり　</w:t>
            </w:r>
          </w:p>
        </w:tc>
      </w:tr>
      <w:tr w:rsidR="007A3A88" w:rsidRPr="009B4F88" w:rsidTr="00AA73AA">
        <w:trPr>
          <w:trHeight w:val="20"/>
          <w:jc w:val="center"/>
        </w:trPr>
        <w:tc>
          <w:tcPr>
            <w:tcW w:w="222" w:type="dxa"/>
            <w:vMerge w:val="restart"/>
            <w:tcBorders>
              <w:left w:val="single" w:sz="12" w:space="0" w:color="auto"/>
              <w:right w:val="single" w:sz="4" w:space="0" w:color="auto"/>
            </w:tcBorders>
            <w:noWrap/>
            <w:hideMark/>
          </w:tcPr>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tc>
        <w:tc>
          <w:tcPr>
            <w:tcW w:w="9525" w:type="dxa"/>
            <w:gridSpan w:val="3"/>
            <w:tcBorders>
              <w:top w:val="single" w:sz="4" w:space="0" w:color="auto"/>
              <w:left w:val="single" w:sz="4" w:space="0" w:color="auto"/>
              <w:right w:val="single" w:sz="12" w:space="0" w:color="auto"/>
            </w:tcBorders>
            <w:noWrap/>
            <w:hideMark/>
          </w:tcPr>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災害に強い漁港・市場整備</w:t>
            </w:r>
          </w:p>
        </w:tc>
      </w:tr>
      <w:tr w:rsidR="007A3A88" w:rsidRPr="009B4F88" w:rsidTr="00AA73AA">
        <w:trPr>
          <w:trHeight w:val="20"/>
          <w:jc w:val="center"/>
        </w:trPr>
        <w:tc>
          <w:tcPr>
            <w:tcW w:w="222" w:type="dxa"/>
            <w:vMerge/>
            <w:tcBorders>
              <w:left w:val="single" w:sz="12" w:space="0" w:color="auto"/>
              <w:right w:val="single" w:sz="4" w:space="0" w:color="auto"/>
            </w:tcBorders>
            <w:noWrap/>
            <w:hideMark/>
          </w:tcPr>
          <w:p w:rsidR="007A3A88" w:rsidRPr="00D025B2" w:rsidRDefault="007A3A88" w:rsidP="00A50CEF">
            <w:pPr>
              <w:spacing w:line="220" w:lineRule="exact"/>
              <w:rPr>
                <w:rFonts w:ascii="ＭＳ Ｐ明朝" w:hAnsi="ＭＳ Ｐ明朝"/>
                <w:sz w:val="20"/>
                <w:szCs w:val="20"/>
              </w:rPr>
            </w:pPr>
          </w:p>
        </w:tc>
        <w:tc>
          <w:tcPr>
            <w:tcW w:w="312" w:type="dxa"/>
            <w:vMerge w:val="restart"/>
            <w:tcBorders>
              <w:left w:val="single" w:sz="4" w:space="0" w:color="auto"/>
              <w:bottom w:val="single" w:sz="4" w:space="0" w:color="auto"/>
              <w:right w:val="single" w:sz="4" w:space="0" w:color="auto"/>
            </w:tcBorders>
            <w:noWrap/>
            <w:hideMark/>
          </w:tcPr>
          <w:p w:rsidR="007A3A88" w:rsidRPr="00D025B2" w:rsidRDefault="007A3A88" w:rsidP="00A50CEF">
            <w:pPr>
              <w:spacing w:line="220" w:lineRule="exact"/>
              <w:rPr>
                <w:rFonts w:ascii="ＭＳ Ｐ明朝" w:hAnsi="ＭＳ Ｐ明朝"/>
                <w:sz w:val="20"/>
                <w:szCs w:val="20"/>
              </w:rPr>
            </w:pPr>
          </w:p>
        </w:tc>
        <w:tc>
          <w:tcPr>
            <w:tcW w:w="1984" w:type="dxa"/>
            <w:tcBorders>
              <w:top w:val="single" w:sz="4" w:space="0" w:color="auto"/>
              <w:left w:val="single" w:sz="4" w:space="0" w:color="auto"/>
              <w:bottom w:val="dotted" w:sz="4" w:space="0" w:color="auto"/>
              <w:right w:val="nil"/>
            </w:tcBorders>
            <w:hideMark/>
          </w:tcPr>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地震・津波対策</w:t>
            </w:r>
          </w:p>
        </w:tc>
        <w:tc>
          <w:tcPr>
            <w:tcW w:w="7229" w:type="dxa"/>
            <w:tcBorders>
              <w:top w:val="single" w:sz="4" w:space="0" w:color="auto"/>
              <w:left w:val="nil"/>
              <w:bottom w:val="dotted" w:sz="4" w:space="0" w:color="auto"/>
              <w:right w:val="single" w:sz="12" w:space="0" w:color="auto"/>
            </w:tcBorders>
            <w:hideMark/>
          </w:tcPr>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＜市場整備に併せて＞</w:t>
            </w:r>
          </w:p>
        </w:tc>
      </w:tr>
      <w:tr w:rsidR="007A3A88" w:rsidRPr="009B4F88" w:rsidTr="00AA73AA">
        <w:trPr>
          <w:trHeight w:val="20"/>
          <w:jc w:val="center"/>
        </w:trPr>
        <w:tc>
          <w:tcPr>
            <w:tcW w:w="222" w:type="dxa"/>
            <w:vMerge/>
            <w:tcBorders>
              <w:left w:val="single" w:sz="12" w:space="0" w:color="auto"/>
              <w:right w:val="single" w:sz="4" w:space="0" w:color="auto"/>
            </w:tcBorders>
            <w:noWrap/>
            <w:hideMark/>
          </w:tcPr>
          <w:p w:rsidR="007A3A88" w:rsidRPr="00D025B2" w:rsidRDefault="007A3A88" w:rsidP="00A50CEF">
            <w:pPr>
              <w:spacing w:line="220" w:lineRule="exact"/>
              <w:rPr>
                <w:rFonts w:ascii="ＭＳ Ｐ明朝" w:hAnsi="ＭＳ Ｐ明朝"/>
                <w:sz w:val="20"/>
                <w:szCs w:val="20"/>
              </w:rPr>
            </w:pPr>
          </w:p>
        </w:tc>
        <w:tc>
          <w:tcPr>
            <w:tcW w:w="312" w:type="dxa"/>
            <w:vMerge/>
            <w:tcBorders>
              <w:left w:val="single" w:sz="4" w:space="0" w:color="auto"/>
              <w:bottom w:val="single" w:sz="4" w:space="0" w:color="auto"/>
              <w:right w:val="single" w:sz="4" w:space="0" w:color="auto"/>
            </w:tcBorders>
            <w:noWrap/>
            <w:hideMark/>
          </w:tcPr>
          <w:p w:rsidR="007A3A88" w:rsidRPr="00D025B2" w:rsidRDefault="007A3A88" w:rsidP="00A50CEF">
            <w:pPr>
              <w:spacing w:line="220" w:lineRule="exact"/>
              <w:rPr>
                <w:rFonts w:ascii="ＭＳ Ｐ明朝" w:hAnsi="ＭＳ Ｐ明朝"/>
                <w:sz w:val="20"/>
                <w:szCs w:val="20"/>
              </w:rPr>
            </w:pPr>
          </w:p>
        </w:tc>
        <w:tc>
          <w:tcPr>
            <w:tcW w:w="1984" w:type="dxa"/>
            <w:tcBorders>
              <w:top w:val="dotted" w:sz="4" w:space="0" w:color="auto"/>
              <w:left w:val="single" w:sz="4" w:space="0" w:color="auto"/>
              <w:bottom w:val="single" w:sz="4" w:space="0" w:color="auto"/>
              <w:right w:val="nil"/>
            </w:tcBorders>
            <w:hideMark/>
          </w:tcPr>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避難場所の確保</w:t>
            </w:r>
          </w:p>
        </w:tc>
        <w:tc>
          <w:tcPr>
            <w:tcW w:w="7229" w:type="dxa"/>
            <w:tcBorders>
              <w:top w:val="dotted" w:sz="4" w:space="0" w:color="auto"/>
              <w:left w:val="nil"/>
              <w:bottom w:val="single" w:sz="4" w:space="0" w:color="auto"/>
              <w:right w:val="single" w:sz="12" w:space="0" w:color="auto"/>
            </w:tcBorders>
            <w:hideMark/>
          </w:tcPr>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＜市場整備に併せて＞</w:t>
            </w:r>
          </w:p>
        </w:tc>
      </w:tr>
      <w:tr w:rsidR="007A3A88" w:rsidRPr="009B4F88" w:rsidTr="00AA73AA">
        <w:trPr>
          <w:trHeight w:val="20"/>
          <w:jc w:val="center"/>
        </w:trPr>
        <w:tc>
          <w:tcPr>
            <w:tcW w:w="222" w:type="dxa"/>
            <w:vMerge/>
            <w:tcBorders>
              <w:left w:val="single" w:sz="12" w:space="0" w:color="auto"/>
              <w:right w:val="single" w:sz="4" w:space="0" w:color="auto"/>
            </w:tcBorders>
            <w:noWrap/>
            <w:hideMark/>
          </w:tcPr>
          <w:p w:rsidR="007A3A88" w:rsidRPr="00D025B2" w:rsidRDefault="007A3A88" w:rsidP="00A50CEF">
            <w:pPr>
              <w:spacing w:line="220" w:lineRule="exact"/>
              <w:rPr>
                <w:rFonts w:ascii="ＭＳ Ｐ明朝" w:hAnsi="ＭＳ Ｐ明朝"/>
                <w:sz w:val="20"/>
                <w:szCs w:val="20"/>
              </w:rPr>
            </w:pPr>
          </w:p>
        </w:tc>
        <w:tc>
          <w:tcPr>
            <w:tcW w:w="9525" w:type="dxa"/>
            <w:gridSpan w:val="3"/>
            <w:tcBorders>
              <w:top w:val="single" w:sz="4" w:space="0" w:color="auto"/>
              <w:left w:val="single" w:sz="4" w:space="0" w:color="auto"/>
              <w:right w:val="single" w:sz="12" w:space="0" w:color="auto"/>
            </w:tcBorders>
            <w:noWrap/>
            <w:hideMark/>
          </w:tcPr>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衛生管理の強化</w:t>
            </w:r>
          </w:p>
        </w:tc>
      </w:tr>
      <w:tr w:rsidR="00A0763B" w:rsidRPr="009B4F88" w:rsidTr="00AA73AA">
        <w:trPr>
          <w:trHeight w:val="20"/>
          <w:jc w:val="center"/>
        </w:trPr>
        <w:tc>
          <w:tcPr>
            <w:tcW w:w="222" w:type="dxa"/>
            <w:vMerge/>
            <w:tcBorders>
              <w:left w:val="single" w:sz="12" w:space="0" w:color="auto"/>
              <w:right w:val="single" w:sz="4" w:space="0" w:color="auto"/>
            </w:tcBorders>
            <w:noWrap/>
            <w:hideMark/>
          </w:tcPr>
          <w:p w:rsidR="00A0763B" w:rsidRPr="00D025B2" w:rsidRDefault="00A0763B" w:rsidP="00A50CEF">
            <w:pPr>
              <w:spacing w:line="220" w:lineRule="exact"/>
              <w:rPr>
                <w:rFonts w:ascii="ＭＳ Ｐ明朝" w:hAnsi="ＭＳ Ｐ明朝"/>
                <w:sz w:val="20"/>
                <w:szCs w:val="20"/>
              </w:rPr>
            </w:pPr>
          </w:p>
        </w:tc>
        <w:tc>
          <w:tcPr>
            <w:tcW w:w="312" w:type="dxa"/>
            <w:vMerge w:val="restart"/>
            <w:tcBorders>
              <w:left w:val="single" w:sz="4" w:space="0" w:color="auto"/>
              <w:right w:val="single" w:sz="4" w:space="0" w:color="auto"/>
            </w:tcBorders>
            <w:noWrap/>
            <w:hideMark/>
          </w:tcPr>
          <w:p w:rsidR="00A0763B" w:rsidRPr="00D025B2" w:rsidRDefault="00A0763B" w:rsidP="00A50CEF">
            <w:pPr>
              <w:spacing w:line="220" w:lineRule="exact"/>
              <w:rPr>
                <w:rFonts w:ascii="ＭＳ Ｐ明朝" w:hAnsi="ＭＳ Ｐ明朝"/>
                <w:sz w:val="20"/>
                <w:szCs w:val="20"/>
              </w:rPr>
            </w:pPr>
          </w:p>
        </w:tc>
        <w:tc>
          <w:tcPr>
            <w:tcW w:w="1984" w:type="dxa"/>
            <w:tcBorders>
              <w:top w:val="single" w:sz="4" w:space="0" w:color="auto"/>
              <w:left w:val="single" w:sz="4" w:space="0" w:color="auto"/>
              <w:bottom w:val="dotted" w:sz="4" w:space="0" w:color="auto"/>
              <w:right w:val="nil"/>
            </w:tcBorders>
            <w:hideMark/>
          </w:tcPr>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高度衛生管理型市場の整備</w:t>
            </w:r>
          </w:p>
        </w:tc>
        <w:tc>
          <w:tcPr>
            <w:tcW w:w="7229" w:type="dxa"/>
            <w:tcBorders>
              <w:top w:val="single" w:sz="4" w:space="0" w:color="auto"/>
              <w:left w:val="nil"/>
              <w:bottom w:val="dotted" w:sz="4" w:space="0" w:color="auto"/>
              <w:right w:val="single" w:sz="12" w:space="0" w:color="auto"/>
            </w:tcBorders>
            <w:hideMark/>
          </w:tcPr>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・平成２５年度　高度衛生管理型漁港・市場整備について、国直轄調査を実施</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・平成２５年１０月　活性化協議会において、先進地視察を実施（宿毛、八幡浜）</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・平成２６年１０月　活性化協議会において、先進地視察を実施(焼津)</w:t>
            </w:r>
          </w:p>
          <w:p w:rsidR="00A0763B" w:rsidRPr="00AA73AA" w:rsidRDefault="00A0763B" w:rsidP="00A50CEF">
            <w:pPr>
              <w:spacing w:line="220" w:lineRule="exact"/>
              <w:rPr>
                <w:rFonts w:ascii="ＭＳ Ｐゴシック" w:eastAsia="ＭＳ Ｐゴシック" w:hAnsi="ＭＳ Ｐゴシック"/>
                <w:b/>
                <w:sz w:val="20"/>
                <w:szCs w:val="20"/>
              </w:rPr>
            </w:pPr>
            <w:r w:rsidRPr="00AA73AA">
              <w:rPr>
                <w:rFonts w:ascii="ＭＳ Ｐゴシック" w:eastAsia="ＭＳ Ｐゴシック" w:hAnsi="ＭＳ Ｐゴシック" w:hint="eastAsia"/>
                <w:b/>
                <w:sz w:val="20"/>
                <w:szCs w:val="20"/>
              </w:rPr>
              <w:t>・平成２７年１０月　活性化協議会において、先進地視察を実施(魚津)</w:t>
            </w:r>
          </w:p>
        </w:tc>
      </w:tr>
      <w:tr w:rsidR="00A0763B" w:rsidRPr="009B4F88" w:rsidTr="00AA73AA">
        <w:trPr>
          <w:trHeight w:val="20"/>
          <w:jc w:val="center"/>
        </w:trPr>
        <w:tc>
          <w:tcPr>
            <w:tcW w:w="222" w:type="dxa"/>
            <w:vMerge/>
            <w:tcBorders>
              <w:left w:val="single" w:sz="12" w:space="0" w:color="auto"/>
              <w:right w:val="single" w:sz="4" w:space="0" w:color="auto"/>
            </w:tcBorders>
            <w:noWrap/>
            <w:hideMark/>
          </w:tcPr>
          <w:p w:rsidR="00A0763B" w:rsidRPr="00D025B2" w:rsidRDefault="00A0763B" w:rsidP="00A50CEF">
            <w:pPr>
              <w:spacing w:line="220" w:lineRule="exact"/>
              <w:rPr>
                <w:rFonts w:ascii="ＭＳ Ｐ明朝" w:hAnsi="ＭＳ Ｐ明朝"/>
                <w:sz w:val="20"/>
                <w:szCs w:val="20"/>
              </w:rPr>
            </w:pPr>
          </w:p>
        </w:tc>
        <w:tc>
          <w:tcPr>
            <w:tcW w:w="312" w:type="dxa"/>
            <w:vMerge/>
            <w:tcBorders>
              <w:left w:val="single" w:sz="4" w:space="0" w:color="auto"/>
              <w:right w:val="single" w:sz="4" w:space="0" w:color="auto"/>
            </w:tcBorders>
            <w:noWrap/>
            <w:hideMark/>
          </w:tcPr>
          <w:p w:rsidR="00A0763B" w:rsidRPr="00D025B2" w:rsidRDefault="00A0763B" w:rsidP="00A50CEF">
            <w:pPr>
              <w:spacing w:line="220" w:lineRule="exact"/>
              <w:rPr>
                <w:rFonts w:ascii="ＭＳ Ｐ明朝" w:hAnsi="ＭＳ Ｐ明朝"/>
                <w:sz w:val="20"/>
                <w:szCs w:val="20"/>
              </w:rPr>
            </w:pPr>
          </w:p>
        </w:tc>
        <w:tc>
          <w:tcPr>
            <w:tcW w:w="1984" w:type="dxa"/>
            <w:tcBorders>
              <w:top w:val="dotted" w:sz="4" w:space="0" w:color="auto"/>
              <w:left w:val="single" w:sz="4" w:space="0" w:color="auto"/>
              <w:bottom w:val="dotted" w:sz="4" w:space="0" w:color="auto"/>
              <w:right w:val="nil"/>
            </w:tcBorders>
            <w:hideMark/>
          </w:tcPr>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高度衛生管理体制の構築</w:t>
            </w:r>
          </w:p>
        </w:tc>
        <w:tc>
          <w:tcPr>
            <w:tcW w:w="7229" w:type="dxa"/>
            <w:tcBorders>
              <w:top w:val="dotted" w:sz="4" w:space="0" w:color="auto"/>
              <w:left w:val="nil"/>
              <w:bottom w:val="dotted" w:sz="4" w:space="0" w:color="auto"/>
              <w:right w:val="single" w:sz="12" w:space="0" w:color="auto"/>
            </w:tcBorders>
            <w:hideMark/>
          </w:tcPr>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・平成２６年２月１２日　水産物産地 品質・衛生管理講習実施</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・平成２７年２月１７日　産地市場の品質衛生管理講習会実施</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・平成２７年６月２３日　品質・衛生管理講習会(水産加工業者向け)実施</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・平成２７年９月１４日　「境港水産物市場利用協議会」発足</w:t>
            </w:r>
          </w:p>
          <w:p w:rsidR="00A0763B" w:rsidRPr="00AA73AA" w:rsidRDefault="00AA73AA" w:rsidP="00A50CEF">
            <w:pPr>
              <w:spacing w:line="220" w:lineRule="exact"/>
              <w:rPr>
                <w:rFonts w:ascii="ＭＳ Ｐゴシック" w:eastAsia="ＭＳ Ｐゴシック" w:hAnsi="ＭＳ Ｐゴシック"/>
                <w:b/>
                <w:sz w:val="20"/>
                <w:szCs w:val="20"/>
              </w:rPr>
            </w:pPr>
            <w:r w:rsidRPr="00AA73AA">
              <w:rPr>
                <w:rFonts w:ascii="ＭＳ Ｐゴシック" w:eastAsia="ＭＳ Ｐゴシック" w:hAnsi="ＭＳ Ｐゴシック" w:hint="eastAsia"/>
                <w:b/>
                <w:sz w:val="20"/>
                <w:szCs w:val="20"/>
              </w:rPr>
              <w:t>・</w:t>
            </w:r>
            <w:r w:rsidR="00A0763B" w:rsidRPr="00AA73AA">
              <w:rPr>
                <w:rFonts w:ascii="ＭＳ Ｐゴシック" w:eastAsia="ＭＳ Ｐゴシック" w:hAnsi="ＭＳ Ｐゴシック" w:hint="eastAsia"/>
                <w:b/>
                <w:sz w:val="20"/>
                <w:szCs w:val="20"/>
              </w:rPr>
              <w:t>平成２８年１月２６日　品質・衛生管理講習会(市場関係者向け)実施</w:t>
            </w:r>
          </w:p>
        </w:tc>
      </w:tr>
      <w:tr w:rsidR="007A3A88" w:rsidRPr="009B4F88" w:rsidTr="00AA73AA">
        <w:trPr>
          <w:trHeight w:val="20"/>
          <w:jc w:val="center"/>
        </w:trPr>
        <w:tc>
          <w:tcPr>
            <w:tcW w:w="222" w:type="dxa"/>
            <w:vMerge/>
            <w:tcBorders>
              <w:left w:val="single" w:sz="12" w:space="0" w:color="auto"/>
              <w:right w:val="single" w:sz="4" w:space="0" w:color="auto"/>
            </w:tcBorders>
            <w:noWrap/>
            <w:hideMark/>
          </w:tcPr>
          <w:p w:rsidR="007A3A88" w:rsidRPr="00D025B2" w:rsidRDefault="007A3A88" w:rsidP="00A50CEF">
            <w:pPr>
              <w:spacing w:line="220" w:lineRule="exact"/>
              <w:rPr>
                <w:rFonts w:ascii="ＭＳ Ｐ明朝" w:hAnsi="ＭＳ Ｐ明朝"/>
                <w:sz w:val="20"/>
                <w:szCs w:val="20"/>
              </w:rPr>
            </w:pPr>
          </w:p>
        </w:tc>
        <w:tc>
          <w:tcPr>
            <w:tcW w:w="312" w:type="dxa"/>
            <w:vMerge/>
            <w:tcBorders>
              <w:left w:val="single" w:sz="4" w:space="0" w:color="auto"/>
              <w:bottom w:val="single" w:sz="4" w:space="0" w:color="auto"/>
              <w:right w:val="single" w:sz="4" w:space="0" w:color="auto"/>
            </w:tcBorders>
            <w:noWrap/>
            <w:hideMark/>
          </w:tcPr>
          <w:p w:rsidR="007A3A88" w:rsidRPr="00D025B2" w:rsidRDefault="007A3A88" w:rsidP="00A50CEF">
            <w:pPr>
              <w:spacing w:line="220" w:lineRule="exact"/>
              <w:rPr>
                <w:rFonts w:ascii="ＭＳ Ｐ明朝" w:hAnsi="ＭＳ Ｐ明朝"/>
                <w:sz w:val="20"/>
                <w:szCs w:val="20"/>
              </w:rPr>
            </w:pPr>
          </w:p>
        </w:tc>
        <w:tc>
          <w:tcPr>
            <w:tcW w:w="1984" w:type="dxa"/>
            <w:tcBorders>
              <w:top w:val="dotted" w:sz="4" w:space="0" w:color="auto"/>
              <w:left w:val="single" w:sz="4" w:space="0" w:color="auto"/>
              <w:bottom w:val="single" w:sz="4" w:space="0" w:color="auto"/>
              <w:right w:val="nil"/>
            </w:tcBorders>
            <w:hideMark/>
          </w:tcPr>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汚水処理施設及び管渠の改修</w:t>
            </w:r>
          </w:p>
        </w:tc>
        <w:tc>
          <w:tcPr>
            <w:tcW w:w="7229" w:type="dxa"/>
            <w:tcBorders>
              <w:top w:val="dotted" w:sz="4" w:space="0" w:color="auto"/>
              <w:left w:val="nil"/>
              <w:bottom w:val="single" w:sz="4" w:space="0" w:color="auto"/>
              <w:right w:val="single" w:sz="12" w:space="0" w:color="auto"/>
            </w:tcBorders>
            <w:hideMark/>
          </w:tcPr>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・平成２６年度より順次着手。平成２７年度完了</w:t>
            </w:r>
          </w:p>
        </w:tc>
      </w:tr>
      <w:tr w:rsidR="007A3A88" w:rsidRPr="009B4F88" w:rsidTr="00AA73AA">
        <w:trPr>
          <w:trHeight w:val="20"/>
          <w:jc w:val="center"/>
        </w:trPr>
        <w:tc>
          <w:tcPr>
            <w:tcW w:w="222" w:type="dxa"/>
            <w:vMerge/>
            <w:tcBorders>
              <w:left w:val="single" w:sz="12" w:space="0" w:color="auto"/>
              <w:right w:val="single" w:sz="4" w:space="0" w:color="auto"/>
            </w:tcBorders>
            <w:noWrap/>
            <w:hideMark/>
          </w:tcPr>
          <w:p w:rsidR="007A3A88" w:rsidRPr="00D025B2" w:rsidRDefault="007A3A88" w:rsidP="00A50CEF">
            <w:pPr>
              <w:spacing w:line="220" w:lineRule="exact"/>
              <w:rPr>
                <w:rFonts w:ascii="ＭＳ Ｐ明朝" w:hAnsi="ＭＳ Ｐ明朝"/>
                <w:sz w:val="20"/>
                <w:szCs w:val="20"/>
              </w:rPr>
            </w:pPr>
          </w:p>
        </w:tc>
        <w:tc>
          <w:tcPr>
            <w:tcW w:w="9525" w:type="dxa"/>
            <w:gridSpan w:val="3"/>
            <w:tcBorders>
              <w:top w:val="single" w:sz="4" w:space="0" w:color="auto"/>
              <w:left w:val="single" w:sz="4" w:space="0" w:color="auto"/>
              <w:right w:val="single" w:sz="12" w:space="0" w:color="auto"/>
            </w:tcBorders>
            <w:noWrap/>
            <w:hideMark/>
          </w:tcPr>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周辺環境の整備</w:t>
            </w:r>
          </w:p>
        </w:tc>
      </w:tr>
      <w:tr w:rsidR="007A3A88" w:rsidRPr="009B4F88" w:rsidTr="00AA73AA">
        <w:trPr>
          <w:trHeight w:val="20"/>
          <w:jc w:val="center"/>
        </w:trPr>
        <w:tc>
          <w:tcPr>
            <w:tcW w:w="222" w:type="dxa"/>
            <w:vMerge/>
            <w:tcBorders>
              <w:left w:val="single" w:sz="12" w:space="0" w:color="auto"/>
              <w:right w:val="single" w:sz="4" w:space="0" w:color="auto"/>
            </w:tcBorders>
            <w:noWrap/>
            <w:hideMark/>
          </w:tcPr>
          <w:p w:rsidR="007A3A88" w:rsidRPr="00D025B2" w:rsidRDefault="007A3A88" w:rsidP="00A50CEF">
            <w:pPr>
              <w:spacing w:line="220" w:lineRule="exact"/>
              <w:rPr>
                <w:rFonts w:ascii="ＭＳ Ｐ明朝" w:hAnsi="ＭＳ Ｐ明朝"/>
                <w:sz w:val="20"/>
                <w:szCs w:val="20"/>
              </w:rPr>
            </w:pPr>
          </w:p>
        </w:tc>
        <w:tc>
          <w:tcPr>
            <w:tcW w:w="312" w:type="dxa"/>
            <w:vMerge w:val="restart"/>
            <w:tcBorders>
              <w:left w:val="single" w:sz="4" w:space="0" w:color="auto"/>
              <w:right w:val="single" w:sz="4" w:space="0" w:color="auto"/>
            </w:tcBorders>
            <w:noWrap/>
            <w:hideMark/>
          </w:tcPr>
          <w:p w:rsidR="007A3A88" w:rsidRPr="00D025B2" w:rsidRDefault="007A3A88" w:rsidP="00A50CEF">
            <w:pPr>
              <w:spacing w:line="220" w:lineRule="exact"/>
              <w:rPr>
                <w:rFonts w:ascii="ＭＳ Ｐ明朝" w:hAnsi="ＭＳ Ｐ明朝"/>
                <w:sz w:val="20"/>
                <w:szCs w:val="20"/>
              </w:rPr>
            </w:pPr>
          </w:p>
        </w:tc>
        <w:tc>
          <w:tcPr>
            <w:tcW w:w="1984" w:type="dxa"/>
            <w:tcBorders>
              <w:top w:val="single" w:sz="4" w:space="0" w:color="auto"/>
              <w:left w:val="single" w:sz="4" w:space="0" w:color="auto"/>
              <w:bottom w:val="dotted" w:sz="4" w:space="0" w:color="auto"/>
              <w:right w:val="nil"/>
            </w:tcBorders>
            <w:hideMark/>
          </w:tcPr>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係留岸壁の充実</w:t>
            </w:r>
          </w:p>
        </w:tc>
        <w:tc>
          <w:tcPr>
            <w:tcW w:w="7229" w:type="dxa"/>
            <w:tcBorders>
              <w:top w:val="single" w:sz="4" w:space="0" w:color="auto"/>
              <w:left w:val="nil"/>
              <w:bottom w:val="dotted" w:sz="4" w:space="0" w:color="auto"/>
              <w:right w:val="single" w:sz="12" w:space="0" w:color="auto"/>
            </w:tcBorders>
            <w:hideMark/>
          </w:tcPr>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・係留システム等による係船調整の手法を検討中</w:t>
            </w:r>
          </w:p>
        </w:tc>
      </w:tr>
      <w:tr w:rsidR="00A0763B" w:rsidRPr="009B4F88" w:rsidTr="00AA73AA">
        <w:trPr>
          <w:trHeight w:val="20"/>
          <w:jc w:val="center"/>
        </w:trPr>
        <w:tc>
          <w:tcPr>
            <w:tcW w:w="222" w:type="dxa"/>
            <w:vMerge/>
            <w:tcBorders>
              <w:left w:val="single" w:sz="12" w:space="0" w:color="auto"/>
              <w:right w:val="single" w:sz="4" w:space="0" w:color="auto"/>
            </w:tcBorders>
            <w:noWrap/>
            <w:hideMark/>
          </w:tcPr>
          <w:p w:rsidR="00A0763B" w:rsidRPr="00D025B2" w:rsidRDefault="00A0763B" w:rsidP="00A50CEF">
            <w:pPr>
              <w:spacing w:line="220" w:lineRule="exact"/>
              <w:rPr>
                <w:rFonts w:ascii="ＭＳ Ｐ明朝" w:hAnsi="ＭＳ Ｐ明朝"/>
                <w:sz w:val="20"/>
                <w:szCs w:val="20"/>
              </w:rPr>
            </w:pPr>
          </w:p>
        </w:tc>
        <w:tc>
          <w:tcPr>
            <w:tcW w:w="312" w:type="dxa"/>
            <w:vMerge/>
            <w:tcBorders>
              <w:left w:val="single" w:sz="4" w:space="0" w:color="auto"/>
              <w:right w:val="single" w:sz="4" w:space="0" w:color="auto"/>
            </w:tcBorders>
            <w:noWrap/>
            <w:hideMark/>
          </w:tcPr>
          <w:p w:rsidR="00A0763B" w:rsidRPr="00D025B2" w:rsidRDefault="00A0763B" w:rsidP="00A50CEF">
            <w:pPr>
              <w:spacing w:line="220" w:lineRule="exact"/>
              <w:rPr>
                <w:rFonts w:ascii="ＭＳ Ｐ明朝" w:hAnsi="ＭＳ Ｐ明朝"/>
                <w:sz w:val="20"/>
                <w:szCs w:val="20"/>
              </w:rPr>
            </w:pPr>
          </w:p>
        </w:tc>
        <w:tc>
          <w:tcPr>
            <w:tcW w:w="1984" w:type="dxa"/>
            <w:tcBorders>
              <w:top w:val="dotted" w:sz="4" w:space="0" w:color="auto"/>
              <w:left w:val="single" w:sz="4" w:space="0" w:color="auto"/>
              <w:bottom w:val="dotted" w:sz="4" w:space="0" w:color="auto"/>
              <w:right w:val="nil"/>
            </w:tcBorders>
            <w:hideMark/>
          </w:tcPr>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漁港利用者のための施設整備</w:t>
            </w:r>
          </w:p>
        </w:tc>
        <w:tc>
          <w:tcPr>
            <w:tcW w:w="7229" w:type="dxa"/>
            <w:tcBorders>
              <w:top w:val="dotted" w:sz="4" w:space="0" w:color="auto"/>
              <w:left w:val="nil"/>
              <w:bottom w:val="dotted" w:sz="4" w:space="0" w:color="auto"/>
              <w:right w:val="single" w:sz="12" w:space="0" w:color="auto"/>
            </w:tcBorders>
            <w:hideMark/>
          </w:tcPr>
          <w:p w:rsidR="00AA73AA"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・平成２５年７月　休けい岸壁の多目的トイレをウォシュレット付に改良、東側陸電設備</w:t>
            </w:r>
          </w:p>
          <w:p w:rsidR="00A0763B" w:rsidRPr="00D025B2" w:rsidRDefault="00A0763B" w:rsidP="00AA73AA">
            <w:pPr>
              <w:spacing w:line="220" w:lineRule="exact"/>
              <w:ind w:firstLineChars="50" w:firstLine="100"/>
              <w:rPr>
                <w:rFonts w:ascii="ＭＳ Ｐ明朝" w:hAnsi="ＭＳ Ｐ明朝"/>
                <w:sz w:val="20"/>
                <w:szCs w:val="20"/>
              </w:rPr>
            </w:pPr>
            <w:r w:rsidRPr="00D025B2">
              <w:rPr>
                <w:rFonts w:ascii="ＭＳ Ｐ明朝" w:hAnsi="ＭＳ Ｐ明朝" w:hint="eastAsia"/>
                <w:sz w:val="20"/>
                <w:szCs w:val="20"/>
              </w:rPr>
              <w:t>に３０Ａコンセントを設置</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・平成２６年４月～　陸電の利用時間について申告制に移行</w:t>
            </w:r>
          </w:p>
        </w:tc>
      </w:tr>
      <w:tr w:rsidR="007A3A88" w:rsidRPr="009B4F88" w:rsidTr="00AA73AA">
        <w:trPr>
          <w:trHeight w:val="20"/>
          <w:jc w:val="center"/>
        </w:trPr>
        <w:tc>
          <w:tcPr>
            <w:tcW w:w="222" w:type="dxa"/>
            <w:vMerge/>
            <w:tcBorders>
              <w:left w:val="single" w:sz="12" w:space="0" w:color="auto"/>
              <w:bottom w:val="single" w:sz="12" w:space="0" w:color="auto"/>
              <w:right w:val="single" w:sz="4" w:space="0" w:color="auto"/>
            </w:tcBorders>
            <w:noWrap/>
            <w:hideMark/>
          </w:tcPr>
          <w:p w:rsidR="007A3A88" w:rsidRPr="00D025B2" w:rsidRDefault="007A3A88" w:rsidP="00A50CEF">
            <w:pPr>
              <w:spacing w:line="220" w:lineRule="exact"/>
              <w:rPr>
                <w:rFonts w:ascii="ＭＳ Ｐ明朝" w:hAnsi="ＭＳ Ｐ明朝"/>
                <w:sz w:val="20"/>
                <w:szCs w:val="20"/>
              </w:rPr>
            </w:pPr>
          </w:p>
        </w:tc>
        <w:tc>
          <w:tcPr>
            <w:tcW w:w="312" w:type="dxa"/>
            <w:vMerge/>
            <w:tcBorders>
              <w:left w:val="single" w:sz="4" w:space="0" w:color="auto"/>
              <w:bottom w:val="single" w:sz="12" w:space="0" w:color="auto"/>
              <w:right w:val="single" w:sz="4" w:space="0" w:color="auto"/>
            </w:tcBorders>
            <w:noWrap/>
            <w:hideMark/>
          </w:tcPr>
          <w:p w:rsidR="007A3A88" w:rsidRPr="00D025B2" w:rsidRDefault="007A3A88" w:rsidP="00A50CEF">
            <w:pPr>
              <w:spacing w:line="220" w:lineRule="exact"/>
              <w:rPr>
                <w:rFonts w:ascii="ＭＳ Ｐ明朝" w:hAnsi="ＭＳ Ｐ明朝"/>
                <w:sz w:val="20"/>
                <w:szCs w:val="20"/>
              </w:rPr>
            </w:pPr>
          </w:p>
        </w:tc>
        <w:tc>
          <w:tcPr>
            <w:tcW w:w="1984" w:type="dxa"/>
            <w:tcBorders>
              <w:top w:val="dotted" w:sz="4" w:space="0" w:color="auto"/>
              <w:left w:val="single" w:sz="4" w:space="0" w:color="auto"/>
              <w:bottom w:val="single" w:sz="12" w:space="0" w:color="auto"/>
              <w:right w:val="nil"/>
            </w:tcBorders>
            <w:hideMark/>
          </w:tcPr>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臨港道路の高潮・振動対策</w:t>
            </w:r>
          </w:p>
        </w:tc>
        <w:tc>
          <w:tcPr>
            <w:tcW w:w="7229" w:type="dxa"/>
            <w:tcBorders>
              <w:top w:val="dotted" w:sz="4" w:space="0" w:color="auto"/>
              <w:left w:val="nil"/>
              <w:bottom w:val="single" w:sz="12" w:space="0" w:color="auto"/>
              <w:right w:val="single" w:sz="12" w:space="0" w:color="auto"/>
            </w:tcBorders>
            <w:hideMark/>
          </w:tcPr>
          <w:p w:rsidR="00AA73AA"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・平成２６年１月　応急処置として、舗装補修工事を実施。２６年度～２７年度で改良工</w:t>
            </w:r>
          </w:p>
          <w:p w:rsidR="007A3A88" w:rsidRPr="00D025B2" w:rsidRDefault="007A3A88" w:rsidP="00AA73AA">
            <w:pPr>
              <w:spacing w:line="220" w:lineRule="exact"/>
              <w:ind w:firstLineChars="50" w:firstLine="100"/>
              <w:rPr>
                <w:rFonts w:ascii="ＭＳ Ｐ明朝" w:hAnsi="ＭＳ Ｐ明朝"/>
                <w:sz w:val="20"/>
                <w:szCs w:val="20"/>
              </w:rPr>
            </w:pPr>
            <w:r w:rsidRPr="00D025B2">
              <w:rPr>
                <w:rFonts w:ascii="ＭＳ Ｐ明朝" w:hAnsi="ＭＳ Ｐ明朝" w:hint="eastAsia"/>
                <w:sz w:val="20"/>
                <w:szCs w:val="20"/>
              </w:rPr>
              <w:t>事を実施中</w:t>
            </w:r>
          </w:p>
        </w:tc>
      </w:tr>
      <w:tr w:rsidR="007A3A88" w:rsidRPr="009B4F88" w:rsidTr="00AA73AA">
        <w:trPr>
          <w:trHeight w:val="20"/>
          <w:jc w:val="center"/>
        </w:trPr>
        <w:tc>
          <w:tcPr>
            <w:tcW w:w="9747" w:type="dxa"/>
            <w:gridSpan w:val="4"/>
            <w:tcBorders>
              <w:top w:val="single" w:sz="12" w:space="0" w:color="auto"/>
              <w:left w:val="single" w:sz="12" w:space="0" w:color="auto"/>
              <w:bottom w:val="nil"/>
              <w:right w:val="single" w:sz="12" w:space="0" w:color="auto"/>
            </w:tcBorders>
            <w:noWrap/>
            <w:hideMark/>
          </w:tcPr>
          <w:p w:rsidR="007A3A88" w:rsidRPr="00D025B2" w:rsidRDefault="007A3A88" w:rsidP="00A50CEF">
            <w:pPr>
              <w:spacing w:line="220" w:lineRule="exact"/>
              <w:rPr>
                <w:rFonts w:ascii="ＭＳ Ｐ明朝" w:hAnsi="ＭＳ Ｐ明朝"/>
                <w:sz w:val="20"/>
                <w:szCs w:val="20"/>
              </w:rPr>
            </w:pPr>
            <w:r w:rsidRPr="00D025B2">
              <w:rPr>
                <w:rFonts w:ascii="ＭＳ Ｐ明朝" w:hAnsi="ＭＳ Ｐ明朝" w:hint="eastAsia"/>
                <w:sz w:val="20"/>
                <w:szCs w:val="20"/>
              </w:rPr>
              <w:t>活力ある漁港市場づくり</w:t>
            </w:r>
          </w:p>
        </w:tc>
      </w:tr>
      <w:tr w:rsidR="00A0763B" w:rsidRPr="009B4F88" w:rsidTr="00AA73AA">
        <w:trPr>
          <w:trHeight w:val="20"/>
          <w:jc w:val="center"/>
        </w:trPr>
        <w:tc>
          <w:tcPr>
            <w:tcW w:w="222" w:type="dxa"/>
            <w:vMerge w:val="restart"/>
            <w:tcBorders>
              <w:top w:val="nil"/>
              <w:left w:val="single" w:sz="12" w:space="0" w:color="auto"/>
              <w:right w:val="single" w:sz="4" w:space="0" w:color="auto"/>
            </w:tcBorders>
            <w:noWrap/>
            <w:hideMark/>
          </w:tcPr>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tc>
        <w:tc>
          <w:tcPr>
            <w:tcW w:w="9525" w:type="dxa"/>
            <w:gridSpan w:val="3"/>
            <w:tcBorders>
              <w:top w:val="single" w:sz="4" w:space="0" w:color="auto"/>
              <w:left w:val="single" w:sz="4" w:space="0" w:color="auto"/>
              <w:right w:val="single" w:sz="12" w:space="0" w:color="auto"/>
            </w:tcBorders>
            <w:noWrap/>
            <w:hideMark/>
          </w:tcPr>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水産物の付加価値向上</w:t>
            </w:r>
          </w:p>
        </w:tc>
      </w:tr>
      <w:tr w:rsidR="00A0763B" w:rsidRPr="009B4F88" w:rsidTr="00AA73AA">
        <w:trPr>
          <w:trHeight w:val="20"/>
          <w:jc w:val="center"/>
        </w:trPr>
        <w:tc>
          <w:tcPr>
            <w:tcW w:w="222" w:type="dxa"/>
            <w:vMerge/>
            <w:tcBorders>
              <w:left w:val="single" w:sz="12" w:space="0" w:color="auto"/>
              <w:right w:val="single" w:sz="4" w:space="0" w:color="auto"/>
            </w:tcBorders>
            <w:noWrap/>
            <w:hideMark/>
          </w:tcPr>
          <w:p w:rsidR="00A0763B" w:rsidRPr="00D025B2" w:rsidRDefault="00A0763B" w:rsidP="00A50CEF">
            <w:pPr>
              <w:spacing w:line="220" w:lineRule="exact"/>
              <w:rPr>
                <w:rFonts w:ascii="ＭＳ Ｐ明朝" w:hAnsi="ＭＳ Ｐ明朝"/>
                <w:sz w:val="20"/>
                <w:szCs w:val="20"/>
              </w:rPr>
            </w:pPr>
          </w:p>
        </w:tc>
        <w:tc>
          <w:tcPr>
            <w:tcW w:w="312" w:type="dxa"/>
            <w:vMerge w:val="restart"/>
            <w:tcBorders>
              <w:top w:val="nil"/>
              <w:left w:val="single" w:sz="4" w:space="0" w:color="auto"/>
              <w:right w:val="single" w:sz="4" w:space="0" w:color="auto"/>
            </w:tcBorders>
            <w:noWrap/>
            <w:hideMark/>
          </w:tcPr>
          <w:p w:rsidR="00A0763B" w:rsidRPr="00D025B2" w:rsidRDefault="00A0763B" w:rsidP="00A50CEF">
            <w:pPr>
              <w:spacing w:line="220" w:lineRule="exact"/>
              <w:rPr>
                <w:rFonts w:ascii="ＭＳ Ｐ明朝" w:hAnsi="ＭＳ Ｐ明朝"/>
                <w:sz w:val="20"/>
                <w:szCs w:val="20"/>
              </w:rPr>
            </w:pPr>
          </w:p>
        </w:tc>
        <w:tc>
          <w:tcPr>
            <w:tcW w:w="1984" w:type="dxa"/>
            <w:tcBorders>
              <w:top w:val="single" w:sz="4" w:space="0" w:color="auto"/>
              <w:left w:val="single" w:sz="4" w:space="0" w:color="auto"/>
              <w:bottom w:val="dotted" w:sz="4" w:space="0" w:color="auto"/>
              <w:right w:val="nil"/>
            </w:tcBorders>
            <w:hideMark/>
          </w:tcPr>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産地一次加工の検討</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tc>
        <w:tc>
          <w:tcPr>
            <w:tcW w:w="7229" w:type="dxa"/>
            <w:tcBorders>
              <w:top w:val="single" w:sz="4" w:space="0" w:color="auto"/>
              <w:left w:val="nil"/>
              <w:bottom w:val="dotted" w:sz="4" w:space="0" w:color="auto"/>
              <w:right w:val="single" w:sz="12" w:space="0" w:color="auto"/>
            </w:tcBorders>
            <w:hideMark/>
          </w:tcPr>
          <w:p w:rsidR="00A0763B" w:rsidRPr="00D025B2" w:rsidRDefault="00A0763B" w:rsidP="00AA73AA">
            <w:pPr>
              <w:spacing w:line="220" w:lineRule="exact"/>
              <w:rPr>
                <w:rFonts w:ascii="ＭＳ Ｐ明朝" w:hAnsi="ＭＳ Ｐ明朝"/>
                <w:sz w:val="20"/>
                <w:szCs w:val="20"/>
              </w:rPr>
            </w:pPr>
            <w:r w:rsidRPr="00D025B2">
              <w:rPr>
                <w:rFonts w:ascii="ＭＳ Ｐ明朝" w:hAnsi="ＭＳ Ｐ明朝" w:hint="eastAsia"/>
                <w:sz w:val="20"/>
                <w:szCs w:val="20"/>
              </w:rPr>
              <w:t>・平成２５年８月　船上での一次加工技術開発に向け、試験船第一鳥取丸に紫外線殺菌装置やフリーザーを設置。ハタハタ、マダラの2魚種で冷凍・試食の評価を実施</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・平成２５年１１月～３月　産地一次加工品の評価を検証するため、実証試験を実施</w:t>
            </w:r>
          </w:p>
        </w:tc>
      </w:tr>
      <w:tr w:rsidR="00A0763B" w:rsidRPr="009B4F88" w:rsidTr="00AA73AA">
        <w:trPr>
          <w:trHeight w:val="20"/>
          <w:jc w:val="center"/>
        </w:trPr>
        <w:tc>
          <w:tcPr>
            <w:tcW w:w="222" w:type="dxa"/>
            <w:vMerge/>
            <w:tcBorders>
              <w:left w:val="single" w:sz="12" w:space="0" w:color="auto"/>
              <w:right w:val="single" w:sz="4" w:space="0" w:color="auto"/>
            </w:tcBorders>
            <w:noWrap/>
            <w:hideMark/>
          </w:tcPr>
          <w:p w:rsidR="00A0763B" w:rsidRPr="00D025B2" w:rsidRDefault="00A0763B" w:rsidP="00A50CEF">
            <w:pPr>
              <w:spacing w:line="220" w:lineRule="exact"/>
              <w:rPr>
                <w:rFonts w:ascii="ＭＳ Ｐ明朝" w:hAnsi="ＭＳ Ｐ明朝"/>
                <w:sz w:val="20"/>
                <w:szCs w:val="20"/>
              </w:rPr>
            </w:pPr>
          </w:p>
        </w:tc>
        <w:tc>
          <w:tcPr>
            <w:tcW w:w="312" w:type="dxa"/>
            <w:vMerge/>
            <w:tcBorders>
              <w:left w:val="single" w:sz="4" w:space="0" w:color="auto"/>
              <w:bottom w:val="single" w:sz="4" w:space="0" w:color="auto"/>
              <w:right w:val="single" w:sz="4" w:space="0" w:color="auto"/>
            </w:tcBorders>
            <w:noWrap/>
            <w:hideMark/>
          </w:tcPr>
          <w:p w:rsidR="00A0763B" w:rsidRPr="00D025B2" w:rsidRDefault="00A0763B" w:rsidP="00A50CEF">
            <w:pPr>
              <w:spacing w:line="220" w:lineRule="exact"/>
              <w:rPr>
                <w:rFonts w:ascii="ＭＳ Ｐ明朝" w:hAnsi="ＭＳ Ｐ明朝"/>
                <w:sz w:val="20"/>
                <w:szCs w:val="20"/>
              </w:rPr>
            </w:pPr>
          </w:p>
        </w:tc>
        <w:tc>
          <w:tcPr>
            <w:tcW w:w="1984" w:type="dxa"/>
            <w:tcBorders>
              <w:top w:val="dotted" w:sz="4" w:space="0" w:color="auto"/>
              <w:left w:val="single" w:sz="4" w:space="0" w:color="auto"/>
              <w:bottom w:val="single" w:sz="4" w:space="0" w:color="auto"/>
              <w:right w:val="nil"/>
            </w:tcBorders>
            <w:hideMark/>
          </w:tcPr>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境港ブランドの創出</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tc>
        <w:tc>
          <w:tcPr>
            <w:tcW w:w="7229" w:type="dxa"/>
            <w:tcBorders>
              <w:top w:val="dotted" w:sz="4" w:space="0" w:color="auto"/>
              <w:left w:val="nil"/>
              <w:bottom w:val="single" w:sz="4" w:space="0" w:color="auto"/>
              <w:right w:val="single" w:sz="12" w:space="0" w:color="auto"/>
            </w:tcBorders>
            <w:hideMark/>
          </w:tcPr>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・「水産王国境港　四季のさかな」パンフレット作成</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・境港市場整備パンフレット作成</w:t>
            </w:r>
          </w:p>
          <w:p w:rsidR="00A0763B" w:rsidRPr="00AA73AA" w:rsidRDefault="00A0763B" w:rsidP="00A50CEF">
            <w:pPr>
              <w:spacing w:line="220" w:lineRule="exact"/>
              <w:rPr>
                <w:rFonts w:ascii="ＭＳ Ｐゴシック" w:eastAsia="ＭＳ Ｐゴシック" w:hAnsi="ＭＳ Ｐゴシック"/>
                <w:b/>
                <w:sz w:val="20"/>
                <w:szCs w:val="20"/>
              </w:rPr>
            </w:pPr>
            <w:r w:rsidRPr="00AA73AA">
              <w:rPr>
                <w:rFonts w:ascii="ＭＳ Ｐゴシック" w:eastAsia="ＭＳ Ｐゴシック" w:hAnsi="ＭＳ Ｐゴシック" w:hint="eastAsia"/>
                <w:b/>
                <w:sz w:val="20"/>
                <w:szCs w:val="20"/>
              </w:rPr>
              <w:t>・</w:t>
            </w:r>
            <w:r w:rsidRPr="00AA73AA">
              <w:rPr>
                <w:rFonts w:ascii="ＭＳ Ｐゴシック" w:eastAsia="ＭＳ Ｐゴシック" w:hAnsi="ＭＳ Ｐゴシック" w:hint="eastAsia"/>
                <w:b/>
                <w:w w:val="90"/>
                <w:sz w:val="20"/>
                <w:szCs w:val="20"/>
              </w:rPr>
              <w:t>ベニズワイガニのブランド化を含めた「境港地域プロジェクト改革計画」が承認された。</w:t>
            </w:r>
          </w:p>
          <w:p w:rsidR="00A0763B" w:rsidRPr="00AA73AA" w:rsidRDefault="00A0763B" w:rsidP="00A50CEF">
            <w:pPr>
              <w:spacing w:line="220" w:lineRule="exact"/>
              <w:rPr>
                <w:rFonts w:ascii="ＭＳ Ｐゴシック" w:eastAsia="ＭＳ Ｐゴシック" w:hAnsi="ＭＳ Ｐゴシック"/>
                <w:b/>
                <w:sz w:val="20"/>
                <w:szCs w:val="20"/>
              </w:rPr>
            </w:pPr>
            <w:r w:rsidRPr="00AA73AA">
              <w:rPr>
                <w:rFonts w:ascii="ＭＳ Ｐゴシック" w:eastAsia="ＭＳ Ｐゴシック" w:hAnsi="ＭＳ Ｐゴシック" w:hint="eastAsia"/>
                <w:b/>
                <w:sz w:val="20"/>
                <w:szCs w:val="20"/>
              </w:rPr>
              <w:t>・境港水産加工ハンドブック作成</w:t>
            </w:r>
          </w:p>
        </w:tc>
      </w:tr>
      <w:tr w:rsidR="00A0763B" w:rsidRPr="009B4F88" w:rsidTr="00AA73AA">
        <w:trPr>
          <w:trHeight w:val="20"/>
          <w:jc w:val="center"/>
        </w:trPr>
        <w:tc>
          <w:tcPr>
            <w:tcW w:w="222" w:type="dxa"/>
            <w:vMerge/>
            <w:tcBorders>
              <w:left w:val="single" w:sz="12" w:space="0" w:color="auto"/>
              <w:right w:val="single" w:sz="4" w:space="0" w:color="auto"/>
            </w:tcBorders>
            <w:noWrap/>
            <w:hideMark/>
          </w:tcPr>
          <w:p w:rsidR="00A0763B" w:rsidRPr="00D025B2" w:rsidRDefault="00A0763B" w:rsidP="00A50CEF">
            <w:pPr>
              <w:spacing w:line="220" w:lineRule="exact"/>
              <w:rPr>
                <w:rFonts w:ascii="ＭＳ Ｐ明朝" w:hAnsi="ＭＳ Ｐ明朝"/>
                <w:sz w:val="20"/>
                <w:szCs w:val="20"/>
              </w:rPr>
            </w:pPr>
          </w:p>
        </w:tc>
        <w:tc>
          <w:tcPr>
            <w:tcW w:w="9525" w:type="dxa"/>
            <w:gridSpan w:val="3"/>
            <w:tcBorders>
              <w:top w:val="single" w:sz="4" w:space="0" w:color="auto"/>
              <w:left w:val="single" w:sz="4" w:space="0" w:color="auto"/>
              <w:right w:val="single" w:sz="12" w:space="0" w:color="auto"/>
            </w:tcBorders>
            <w:noWrap/>
            <w:hideMark/>
          </w:tcPr>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水産物の販路拡大</w:t>
            </w:r>
          </w:p>
        </w:tc>
      </w:tr>
      <w:tr w:rsidR="003A44C6" w:rsidRPr="009B4F88" w:rsidTr="00AA73AA">
        <w:trPr>
          <w:trHeight w:val="20"/>
          <w:jc w:val="center"/>
        </w:trPr>
        <w:tc>
          <w:tcPr>
            <w:tcW w:w="222" w:type="dxa"/>
            <w:vMerge/>
            <w:tcBorders>
              <w:left w:val="single" w:sz="12" w:space="0" w:color="auto"/>
              <w:right w:val="single" w:sz="4" w:space="0" w:color="auto"/>
            </w:tcBorders>
            <w:noWrap/>
            <w:hideMark/>
          </w:tcPr>
          <w:p w:rsidR="003A44C6" w:rsidRPr="00D025B2" w:rsidRDefault="003A44C6" w:rsidP="00A50CEF">
            <w:pPr>
              <w:spacing w:line="220" w:lineRule="exact"/>
              <w:rPr>
                <w:rFonts w:ascii="ＭＳ Ｐ明朝" w:hAnsi="ＭＳ Ｐ明朝"/>
                <w:sz w:val="20"/>
                <w:szCs w:val="20"/>
              </w:rPr>
            </w:pPr>
          </w:p>
        </w:tc>
        <w:tc>
          <w:tcPr>
            <w:tcW w:w="312" w:type="dxa"/>
            <w:vMerge w:val="restart"/>
            <w:tcBorders>
              <w:top w:val="nil"/>
              <w:left w:val="single" w:sz="4" w:space="0" w:color="auto"/>
              <w:right w:val="single" w:sz="4" w:space="0" w:color="auto"/>
            </w:tcBorders>
            <w:noWrap/>
            <w:hideMark/>
          </w:tcPr>
          <w:p w:rsidR="003A44C6" w:rsidRPr="00D025B2" w:rsidRDefault="003A44C6" w:rsidP="00A50CEF">
            <w:pPr>
              <w:spacing w:line="220" w:lineRule="exact"/>
              <w:rPr>
                <w:rFonts w:ascii="ＭＳ Ｐ明朝" w:hAnsi="ＭＳ Ｐ明朝"/>
                <w:sz w:val="20"/>
                <w:szCs w:val="20"/>
              </w:rPr>
            </w:pPr>
          </w:p>
        </w:tc>
        <w:tc>
          <w:tcPr>
            <w:tcW w:w="1984" w:type="dxa"/>
            <w:tcBorders>
              <w:top w:val="single" w:sz="4" w:space="0" w:color="auto"/>
              <w:left w:val="single" w:sz="4" w:space="0" w:color="auto"/>
              <w:bottom w:val="dotted" w:sz="4" w:space="0" w:color="auto"/>
              <w:right w:val="nil"/>
            </w:tcBorders>
            <w:hideMark/>
          </w:tcPr>
          <w:p w:rsidR="003A44C6" w:rsidRPr="00D025B2" w:rsidRDefault="003A44C6" w:rsidP="00A50CEF">
            <w:pPr>
              <w:spacing w:line="220" w:lineRule="exact"/>
              <w:rPr>
                <w:rFonts w:ascii="ＭＳ Ｐ明朝" w:hAnsi="ＭＳ Ｐ明朝"/>
                <w:sz w:val="20"/>
                <w:szCs w:val="20"/>
              </w:rPr>
            </w:pPr>
            <w:r w:rsidRPr="00D025B2">
              <w:rPr>
                <w:rFonts w:ascii="ＭＳ Ｐ明朝" w:hAnsi="ＭＳ Ｐ明朝" w:hint="eastAsia"/>
                <w:sz w:val="20"/>
                <w:szCs w:val="20"/>
              </w:rPr>
              <w:t>活魚出荷の推進</w:t>
            </w:r>
          </w:p>
        </w:tc>
        <w:tc>
          <w:tcPr>
            <w:tcW w:w="7229" w:type="dxa"/>
            <w:tcBorders>
              <w:top w:val="single" w:sz="4" w:space="0" w:color="auto"/>
              <w:left w:val="nil"/>
              <w:bottom w:val="dotted" w:sz="4" w:space="0" w:color="auto"/>
              <w:right w:val="single" w:sz="12" w:space="0" w:color="auto"/>
            </w:tcBorders>
            <w:hideMark/>
          </w:tcPr>
          <w:p w:rsidR="003A44C6" w:rsidRPr="00D025B2" w:rsidRDefault="003A44C6" w:rsidP="00A50CEF">
            <w:pPr>
              <w:spacing w:line="220" w:lineRule="exact"/>
              <w:rPr>
                <w:rFonts w:ascii="ＭＳ Ｐ明朝" w:hAnsi="ＭＳ Ｐ明朝"/>
                <w:sz w:val="20"/>
                <w:szCs w:val="20"/>
              </w:rPr>
            </w:pPr>
            <w:r w:rsidRPr="00D025B2">
              <w:rPr>
                <w:rFonts w:ascii="ＭＳ Ｐ明朝" w:hAnsi="ＭＳ Ｐ明朝" w:hint="eastAsia"/>
                <w:sz w:val="20"/>
                <w:szCs w:val="20"/>
              </w:rPr>
              <w:t>＜市場整備に併せて＞</w:t>
            </w:r>
          </w:p>
        </w:tc>
      </w:tr>
      <w:tr w:rsidR="003A44C6" w:rsidRPr="009B4F88" w:rsidTr="00AA73AA">
        <w:trPr>
          <w:trHeight w:val="20"/>
          <w:jc w:val="center"/>
        </w:trPr>
        <w:tc>
          <w:tcPr>
            <w:tcW w:w="222" w:type="dxa"/>
            <w:vMerge/>
            <w:tcBorders>
              <w:left w:val="single" w:sz="12" w:space="0" w:color="auto"/>
              <w:right w:val="single" w:sz="4" w:space="0" w:color="auto"/>
            </w:tcBorders>
            <w:noWrap/>
            <w:hideMark/>
          </w:tcPr>
          <w:p w:rsidR="003A44C6" w:rsidRPr="00D025B2" w:rsidRDefault="003A44C6" w:rsidP="00A50CEF">
            <w:pPr>
              <w:spacing w:line="220" w:lineRule="exact"/>
              <w:rPr>
                <w:rFonts w:ascii="ＭＳ Ｐ明朝" w:hAnsi="ＭＳ Ｐ明朝"/>
                <w:sz w:val="20"/>
                <w:szCs w:val="20"/>
              </w:rPr>
            </w:pPr>
          </w:p>
        </w:tc>
        <w:tc>
          <w:tcPr>
            <w:tcW w:w="312" w:type="dxa"/>
            <w:vMerge/>
            <w:tcBorders>
              <w:left w:val="single" w:sz="4" w:space="0" w:color="auto"/>
              <w:right w:val="single" w:sz="4" w:space="0" w:color="auto"/>
            </w:tcBorders>
            <w:noWrap/>
            <w:hideMark/>
          </w:tcPr>
          <w:p w:rsidR="003A44C6" w:rsidRPr="00D025B2" w:rsidRDefault="003A44C6" w:rsidP="00A50CEF">
            <w:pPr>
              <w:spacing w:line="220" w:lineRule="exact"/>
              <w:rPr>
                <w:rFonts w:ascii="ＭＳ Ｐ明朝" w:hAnsi="ＭＳ Ｐ明朝"/>
                <w:sz w:val="20"/>
                <w:szCs w:val="20"/>
              </w:rPr>
            </w:pPr>
          </w:p>
        </w:tc>
        <w:tc>
          <w:tcPr>
            <w:tcW w:w="1984" w:type="dxa"/>
            <w:tcBorders>
              <w:top w:val="dotted" w:sz="4" w:space="0" w:color="auto"/>
              <w:left w:val="single" w:sz="4" w:space="0" w:color="auto"/>
              <w:bottom w:val="dotted" w:sz="4" w:space="0" w:color="auto"/>
              <w:right w:val="nil"/>
            </w:tcBorders>
            <w:hideMark/>
          </w:tcPr>
          <w:p w:rsidR="003A44C6" w:rsidRPr="00D025B2" w:rsidRDefault="003A44C6" w:rsidP="00A50CEF">
            <w:pPr>
              <w:spacing w:line="220" w:lineRule="exact"/>
              <w:rPr>
                <w:rFonts w:ascii="ＭＳ Ｐ明朝" w:hAnsi="ＭＳ Ｐ明朝"/>
                <w:sz w:val="20"/>
                <w:szCs w:val="20"/>
              </w:rPr>
            </w:pPr>
            <w:r w:rsidRPr="00D025B2">
              <w:rPr>
                <w:rFonts w:ascii="ＭＳ Ｐ明朝" w:hAnsi="ＭＳ Ｐ明朝" w:hint="eastAsia"/>
                <w:sz w:val="20"/>
                <w:szCs w:val="20"/>
              </w:rPr>
              <w:t>関西でのマーケティング</w:t>
            </w:r>
          </w:p>
        </w:tc>
        <w:tc>
          <w:tcPr>
            <w:tcW w:w="7229" w:type="dxa"/>
            <w:tcBorders>
              <w:top w:val="dotted" w:sz="4" w:space="0" w:color="auto"/>
              <w:left w:val="nil"/>
              <w:bottom w:val="dotted" w:sz="4" w:space="0" w:color="auto"/>
              <w:right w:val="single" w:sz="12" w:space="0" w:color="auto"/>
            </w:tcBorders>
            <w:hideMark/>
          </w:tcPr>
          <w:p w:rsidR="003A44C6" w:rsidRPr="00D025B2" w:rsidRDefault="003A44C6" w:rsidP="00A50CEF">
            <w:pPr>
              <w:spacing w:line="220" w:lineRule="exact"/>
              <w:rPr>
                <w:rFonts w:ascii="ＭＳ Ｐ明朝" w:hAnsi="ＭＳ Ｐ明朝"/>
                <w:sz w:val="20"/>
                <w:szCs w:val="20"/>
              </w:rPr>
            </w:pPr>
            <w:r w:rsidRPr="00D025B2">
              <w:rPr>
                <w:rFonts w:ascii="ＭＳ Ｐ明朝" w:hAnsi="ＭＳ Ｐ明朝" w:hint="eastAsia"/>
                <w:sz w:val="20"/>
                <w:szCs w:val="20"/>
              </w:rPr>
              <w:t>・平成２５年４月２６～２８日　食博覧会大阪に出展</w:t>
            </w:r>
          </w:p>
          <w:p w:rsidR="003A44C6" w:rsidRPr="00D025B2" w:rsidRDefault="003A44C6" w:rsidP="00A50CEF">
            <w:pPr>
              <w:spacing w:line="220" w:lineRule="exact"/>
              <w:rPr>
                <w:rFonts w:ascii="ＭＳ Ｐ明朝" w:hAnsi="ＭＳ Ｐ明朝"/>
                <w:sz w:val="20"/>
                <w:szCs w:val="20"/>
              </w:rPr>
            </w:pPr>
            <w:r w:rsidRPr="00D025B2">
              <w:rPr>
                <w:rFonts w:ascii="ＭＳ Ｐ明朝" w:hAnsi="ＭＳ Ｐ明朝" w:hint="eastAsia"/>
                <w:sz w:val="20"/>
                <w:szCs w:val="20"/>
              </w:rPr>
              <w:t>・平成２５年６月２９～３０日　イオン茨木店での鳥取県フェアに参加</w:t>
            </w:r>
          </w:p>
          <w:p w:rsidR="003A44C6" w:rsidRPr="00D025B2" w:rsidRDefault="003A44C6" w:rsidP="00A50CEF">
            <w:pPr>
              <w:spacing w:line="220" w:lineRule="exact"/>
              <w:rPr>
                <w:rFonts w:ascii="ＭＳ Ｐ明朝" w:hAnsi="ＭＳ Ｐ明朝"/>
                <w:sz w:val="20"/>
                <w:szCs w:val="20"/>
              </w:rPr>
            </w:pPr>
            <w:r w:rsidRPr="00D025B2">
              <w:rPr>
                <w:rFonts w:ascii="ＭＳ Ｐ明朝" w:hAnsi="ＭＳ Ｐ明朝" w:hint="eastAsia"/>
                <w:sz w:val="20"/>
                <w:szCs w:val="20"/>
              </w:rPr>
              <w:t>・</w:t>
            </w:r>
            <w:r w:rsidRPr="00D025B2">
              <w:rPr>
                <w:rFonts w:ascii="ＭＳ Ｐ明朝" w:hAnsi="ＭＳ Ｐ明朝" w:hint="eastAsia"/>
                <w:w w:val="90"/>
                <w:sz w:val="20"/>
                <w:szCs w:val="20"/>
              </w:rPr>
              <w:t>平成２６年７月５～６日、平成２７年７月４日～５日　イオン伊丹昆陽店での鳥取県フェアに参加</w:t>
            </w:r>
          </w:p>
          <w:p w:rsidR="003A44C6" w:rsidRPr="00D025B2" w:rsidRDefault="003A44C6" w:rsidP="00A50CEF">
            <w:pPr>
              <w:spacing w:line="220" w:lineRule="exact"/>
              <w:rPr>
                <w:rFonts w:ascii="ＭＳ Ｐ明朝" w:hAnsi="ＭＳ Ｐ明朝"/>
                <w:sz w:val="20"/>
                <w:szCs w:val="20"/>
              </w:rPr>
            </w:pPr>
            <w:r w:rsidRPr="00D025B2">
              <w:rPr>
                <w:rFonts w:ascii="ＭＳ Ｐ明朝" w:hAnsi="ＭＳ Ｐ明朝" w:hint="eastAsia"/>
                <w:sz w:val="20"/>
                <w:szCs w:val="20"/>
              </w:rPr>
              <w:t>・その他、個別企業でも関西で鳥取県フェアを実施</w:t>
            </w:r>
          </w:p>
          <w:p w:rsidR="003A44C6" w:rsidRPr="00AA73AA" w:rsidRDefault="003A44C6" w:rsidP="00A50CEF">
            <w:pPr>
              <w:spacing w:line="220" w:lineRule="exact"/>
              <w:rPr>
                <w:rFonts w:ascii="ＭＳ Ｐゴシック" w:eastAsia="ＭＳ Ｐゴシック" w:hAnsi="ＭＳ Ｐゴシック"/>
                <w:b/>
                <w:sz w:val="20"/>
                <w:szCs w:val="20"/>
              </w:rPr>
            </w:pPr>
            <w:r w:rsidRPr="00AA73AA">
              <w:rPr>
                <w:rFonts w:ascii="ＭＳ Ｐゴシック" w:eastAsia="ＭＳ Ｐゴシック" w:hAnsi="ＭＳ Ｐゴシック" w:hint="eastAsia"/>
                <w:b/>
                <w:sz w:val="20"/>
                <w:szCs w:val="20"/>
              </w:rPr>
              <w:t>・平成２８年５月　関西の百貨店でマグロ初水揚げ同日販売を実施。</w:t>
            </w:r>
          </w:p>
          <w:p w:rsidR="003A44C6" w:rsidRPr="00AA73AA" w:rsidRDefault="003A44C6" w:rsidP="00AA73AA">
            <w:pPr>
              <w:spacing w:line="220" w:lineRule="exact"/>
              <w:ind w:left="100" w:hangingChars="50" w:hanging="100"/>
              <w:rPr>
                <w:rFonts w:ascii="ＭＳ Ｐゴシック" w:eastAsia="ＭＳ Ｐゴシック" w:hAnsi="ＭＳ Ｐゴシック"/>
                <w:b/>
                <w:sz w:val="20"/>
                <w:szCs w:val="20"/>
              </w:rPr>
            </w:pPr>
            <w:r w:rsidRPr="00AA73AA">
              <w:rPr>
                <w:rFonts w:ascii="ＭＳ Ｐゴシック" w:eastAsia="ＭＳ Ｐゴシック" w:hAnsi="ＭＳ Ｐゴシック" w:hint="eastAsia"/>
                <w:b/>
                <w:sz w:val="20"/>
                <w:szCs w:val="20"/>
              </w:rPr>
              <w:t>・平成２８年１月　関西での中野港漁村市の開催を百貨店と協議。漁業者による売り場視察を実施。</w:t>
            </w:r>
          </w:p>
        </w:tc>
      </w:tr>
      <w:tr w:rsidR="00B93113" w:rsidRPr="009B4F88" w:rsidTr="00AA73AA">
        <w:trPr>
          <w:trHeight w:val="220"/>
          <w:jc w:val="center"/>
        </w:trPr>
        <w:tc>
          <w:tcPr>
            <w:tcW w:w="222" w:type="dxa"/>
            <w:vMerge/>
            <w:tcBorders>
              <w:left w:val="single" w:sz="12" w:space="0" w:color="auto"/>
              <w:right w:val="single" w:sz="4" w:space="0" w:color="auto"/>
            </w:tcBorders>
            <w:noWrap/>
            <w:hideMark/>
          </w:tcPr>
          <w:p w:rsidR="00B93113" w:rsidRPr="00D025B2" w:rsidRDefault="00B93113" w:rsidP="00A50CEF">
            <w:pPr>
              <w:spacing w:line="220" w:lineRule="exact"/>
              <w:rPr>
                <w:rFonts w:ascii="ＭＳ Ｐ明朝" w:hAnsi="ＭＳ Ｐ明朝"/>
                <w:sz w:val="20"/>
                <w:szCs w:val="20"/>
              </w:rPr>
            </w:pPr>
          </w:p>
        </w:tc>
        <w:tc>
          <w:tcPr>
            <w:tcW w:w="312" w:type="dxa"/>
            <w:vMerge/>
            <w:tcBorders>
              <w:left w:val="single" w:sz="4" w:space="0" w:color="auto"/>
              <w:right w:val="single" w:sz="4" w:space="0" w:color="auto"/>
            </w:tcBorders>
            <w:noWrap/>
            <w:hideMark/>
          </w:tcPr>
          <w:p w:rsidR="00B93113" w:rsidRPr="00D025B2" w:rsidRDefault="00B93113" w:rsidP="00A50CEF">
            <w:pPr>
              <w:spacing w:line="220" w:lineRule="exact"/>
              <w:rPr>
                <w:rFonts w:ascii="ＭＳ Ｐ明朝" w:hAnsi="ＭＳ Ｐ明朝"/>
                <w:sz w:val="20"/>
                <w:szCs w:val="20"/>
              </w:rPr>
            </w:pPr>
          </w:p>
        </w:tc>
        <w:tc>
          <w:tcPr>
            <w:tcW w:w="1984" w:type="dxa"/>
            <w:vMerge w:val="restart"/>
            <w:tcBorders>
              <w:top w:val="dotted" w:sz="4" w:space="0" w:color="auto"/>
              <w:left w:val="single" w:sz="4" w:space="0" w:color="auto"/>
              <w:right w:val="nil"/>
            </w:tcBorders>
            <w:hideMark/>
          </w:tcPr>
          <w:p w:rsidR="00B93113" w:rsidRPr="00D025B2" w:rsidRDefault="00B93113" w:rsidP="00A50CEF">
            <w:pPr>
              <w:spacing w:line="220" w:lineRule="exact"/>
              <w:rPr>
                <w:rFonts w:ascii="ＭＳ Ｐ明朝" w:hAnsi="ＭＳ Ｐ明朝"/>
                <w:sz w:val="20"/>
                <w:szCs w:val="20"/>
              </w:rPr>
            </w:pPr>
            <w:r w:rsidRPr="00D025B2">
              <w:rPr>
                <w:rFonts w:ascii="ＭＳ Ｐ明朝" w:hAnsi="ＭＳ Ｐ明朝" w:hint="eastAsia"/>
                <w:sz w:val="20"/>
                <w:szCs w:val="20"/>
              </w:rPr>
              <w:t>海外市場の開拓</w:t>
            </w:r>
          </w:p>
          <w:p w:rsidR="00B93113" w:rsidRPr="00D025B2" w:rsidRDefault="00B93113"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B93113" w:rsidRPr="00D025B2" w:rsidRDefault="00B93113"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tc>
        <w:tc>
          <w:tcPr>
            <w:tcW w:w="7229" w:type="dxa"/>
            <w:vMerge w:val="restart"/>
            <w:tcBorders>
              <w:top w:val="dotted" w:sz="4" w:space="0" w:color="auto"/>
              <w:left w:val="nil"/>
              <w:right w:val="single" w:sz="12" w:space="0" w:color="auto"/>
            </w:tcBorders>
            <w:hideMark/>
          </w:tcPr>
          <w:p w:rsidR="00B93113" w:rsidRPr="00D025B2" w:rsidRDefault="00B93113" w:rsidP="00A50CEF">
            <w:pPr>
              <w:spacing w:line="220" w:lineRule="exact"/>
              <w:rPr>
                <w:rFonts w:ascii="ＭＳ Ｐ明朝" w:hAnsi="ＭＳ Ｐ明朝"/>
                <w:sz w:val="20"/>
                <w:szCs w:val="20"/>
              </w:rPr>
            </w:pPr>
            <w:r w:rsidRPr="00D025B2">
              <w:rPr>
                <w:rFonts w:ascii="ＭＳ Ｐ明朝" w:hAnsi="ＭＳ Ｐ明朝" w:hint="eastAsia"/>
                <w:sz w:val="20"/>
                <w:szCs w:val="20"/>
              </w:rPr>
              <w:t>・平成２５年１０月４～８日　鳥取県水産物輸出入促進協議会及び境港水産振興協会が韓国市場調査を実施</w:t>
            </w:r>
          </w:p>
          <w:p w:rsidR="00B93113" w:rsidRPr="00D025B2" w:rsidRDefault="00B93113" w:rsidP="00A50CEF">
            <w:pPr>
              <w:spacing w:line="220" w:lineRule="exact"/>
              <w:rPr>
                <w:rFonts w:ascii="ＭＳ Ｐ明朝" w:hAnsi="ＭＳ Ｐ明朝"/>
                <w:sz w:val="20"/>
                <w:szCs w:val="20"/>
              </w:rPr>
            </w:pPr>
            <w:r w:rsidRPr="00D025B2">
              <w:rPr>
                <w:rFonts w:ascii="ＭＳ Ｐ明朝" w:hAnsi="ＭＳ Ｐ明朝" w:hint="eastAsia"/>
                <w:sz w:val="20"/>
                <w:szCs w:val="20"/>
              </w:rPr>
              <w:t>・</w:t>
            </w:r>
            <w:r w:rsidRPr="00D025B2">
              <w:rPr>
                <w:rFonts w:ascii="ＭＳ Ｐ明朝" w:hAnsi="ＭＳ Ｐ明朝" w:hint="eastAsia"/>
                <w:w w:val="90"/>
                <w:sz w:val="20"/>
                <w:szCs w:val="20"/>
              </w:rPr>
              <w:t>平成２６年９月５～１４日　同協議会が、「鳥取県観光物産展inクアラルンプール」に出店</w:t>
            </w:r>
          </w:p>
          <w:p w:rsidR="00B93113" w:rsidRPr="00D025B2" w:rsidRDefault="00B93113" w:rsidP="00A50CEF">
            <w:pPr>
              <w:spacing w:line="220" w:lineRule="exact"/>
              <w:rPr>
                <w:rFonts w:ascii="ＭＳ Ｐ明朝" w:hAnsi="ＭＳ Ｐ明朝"/>
                <w:sz w:val="20"/>
                <w:szCs w:val="20"/>
              </w:rPr>
            </w:pPr>
            <w:r w:rsidRPr="00D025B2">
              <w:rPr>
                <w:rFonts w:ascii="ＭＳ Ｐ明朝" w:hAnsi="ＭＳ Ｐ明朝" w:hint="eastAsia"/>
                <w:sz w:val="20"/>
                <w:szCs w:val="20"/>
              </w:rPr>
              <w:t>・</w:t>
            </w:r>
            <w:r w:rsidRPr="00D025B2">
              <w:rPr>
                <w:rFonts w:ascii="ＭＳ Ｐ明朝" w:hAnsi="ＭＳ Ｐ明朝" w:hint="eastAsia"/>
                <w:w w:val="90"/>
                <w:sz w:val="20"/>
                <w:szCs w:val="20"/>
              </w:rPr>
              <w:t>平成２７年１月１８～２２日　同協議会が、タイ(バンコク)・中国(マカオ)市場調査を実施</w:t>
            </w:r>
          </w:p>
          <w:p w:rsidR="00B93113" w:rsidRPr="00D025B2" w:rsidRDefault="00B93113" w:rsidP="00A50CEF">
            <w:pPr>
              <w:spacing w:line="220" w:lineRule="exact"/>
              <w:rPr>
                <w:rFonts w:ascii="ＭＳ Ｐ明朝" w:hAnsi="ＭＳ Ｐ明朝"/>
                <w:sz w:val="20"/>
                <w:szCs w:val="20"/>
              </w:rPr>
            </w:pPr>
            <w:r w:rsidRPr="00D025B2">
              <w:rPr>
                <w:rFonts w:ascii="ＭＳ Ｐ明朝" w:hAnsi="ＭＳ Ｐ明朝" w:hint="eastAsia"/>
                <w:sz w:val="20"/>
                <w:szCs w:val="20"/>
              </w:rPr>
              <w:t>・平成２７年１月～３月　「漁港・市場を核とした輸出促進対策ガイドライン」作成に向けた調査・検討会実施（国主体）</w:t>
            </w:r>
          </w:p>
          <w:p w:rsidR="00B93113" w:rsidRPr="00D025B2" w:rsidRDefault="00B93113" w:rsidP="00A50CEF">
            <w:pPr>
              <w:spacing w:line="220" w:lineRule="exact"/>
              <w:rPr>
                <w:rFonts w:ascii="ＭＳ Ｐ明朝" w:hAnsi="ＭＳ Ｐ明朝"/>
                <w:sz w:val="20"/>
                <w:szCs w:val="20"/>
              </w:rPr>
            </w:pPr>
            <w:r w:rsidRPr="00D025B2">
              <w:rPr>
                <w:rFonts w:ascii="ＭＳ Ｐ明朝" w:hAnsi="ＭＳ Ｐ明朝" w:hint="eastAsia"/>
                <w:sz w:val="20"/>
                <w:szCs w:val="20"/>
              </w:rPr>
              <w:t>・平成２７年８月～　ＥＵ輸出に係る産地市場の登録のための実務マニュアル策定検討会実施（国主体）</w:t>
            </w:r>
          </w:p>
          <w:p w:rsidR="00B93113" w:rsidRPr="00AA73AA" w:rsidRDefault="00B93113" w:rsidP="00A50CEF">
            <w:pPr>
              <w:spacing w:line="220" w:lineRule="exact"/>
              <w:rPr>
                <w:rFonts w:ascii="ＭＳ Ｐゴシック" w:eastAsia="ＭＳ Ｐゴシック" w:hAnsi="ＭＳ Ｐゴシック"/>
                <w:b/>
                <w:sz w:val="20"/>
                <w:szCs w:val="20"/>
              </w:rPr>
            </w:pPr>
            <w:r w:rsidRPr="00AA73AA">
              <w:rPr>
                <w:rFonts w:ascii="ＭＳ Ｐゴシック" w:eastAsia="ＭＳ Ｐゴシック" w:hAnsi="ＭＳ Ｐゴシック" w:hint="eastAsia"/>
                <w:b/>
                <w:sz w:val="20"/>
                <w:szCs w:val="20"/>
              </w:rPr>
              <w:t>・平成２８年３月　「鳥取県食材レストランフェアinウラジオストク」にブリを輸出</w:t>
            </w:r>
          </w:p>
        </w:tc>
      </w:tr>
      <w:tr w:rsidR="00B93113" w:rsidRPr="009B4F88" w:rsidTr="00AA73AA">
        <w:trPr>
          <w:trHeight w:val="20"/>
          <w:jc w:val="center"/>
        </w:trPr>
        <w:tc>
          <w:tcPr>
            <w:tcW w:w="222" w:type="dxa"/>
            <w:tcBorders>
              <w:left w:val="single" w:sz="12" w:space="0" w:color="auto"/>
              <w:right w:val="single" w:sz="4" w:space="0" w:color="auto"/>
            </w:tcBorders>
            <w:noWrap/>
            <w:hideMark/>
          </w:tcPr>
          <w:p w:rsidR="00B93113" w:rsidRPr="00D025B2" w:rsidRDefault="00B93113"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tc>
        <w:tc>
          <w:tcPr>
            <w:tcW w:w="312" w:type="dxa"/>
            <w:vMerge/>
            <w:tcBorders>
              <w:left w:val="single" w:sz="4" w:space="0" w:color="auto"/>
              <w:right w:val="single" w:sz="4" w:space="0" w:color="auto"/>
            </w:tcBorders>
            <w:noWrap/>
            <w:hideMark/>
          </w:tcPr>
          <w:p w:rsidR="00B93113" w:rsidRPr="00D025B2" w:rsidRDefault="00B93113" w:rsidP="00A50CEF">
            <w:pPr>
              <w:spacing w:line="220" w:lineRule="exact"/>
              <w:rPr>
                <w:rFonts w:ascii="ＭＳ Ｐ明朝" w:hAnsi="ＭＳ Ｐ明朝"/>
                <w:sz w:val="20"/>
                <w:szCs w:val="20"/>
              </w:rPr>
            </w:pPr>
          </w:p>
        </w:tc>
        <w:tc>
          <w:tcPr>
            <w:tcW w:w="1984" w:type="dxa"/>
            <w:vMerge/>
            <w:tcBorders>
              <w:left w:val="single" w:sz="4" w:space="0" w:color="auto"/>
              <w:right w:val="nil"/>
            </w:tcBorders>
            <w:hideMark/>
          </w:tcPr>
          <w:p w:rsidR="00B93113" w:rsidRPr="00D025B2" w:rsidRDefault="00B93113" w:rsidP="00A50CEF">
            <w:pPr>
              <w:spacing w:line="220" w:lineRule="exact"/>
              <w:rPr>
                <w:rFonts w:ascii="ＭＳ Ｐ明朝" w:hAnsi="ＭＳ Ｐ明朝"/>
                <w:sz w:val="20"/>
                <w:szCs w:val="20"/>
              </w:rPr>
            </w:pPr>
          </w:p>
        </w:tc>
        <w:tc>
          <w:tcPr>
            <w:tcW w:w="7229" w:type="dxa"/>
            <w:vMerge/>
            <w:tcBorders>
              <w:left w:val="nil"/>
              <w:right w:val="single" w:sz="12" w:space="0" w:color="auto"/>
            </w:tcBorders>
            <w:hideMark/>
          </w:tcPr>
          <w:p w:rsidR="00B93113" w:rsidRPr="00D025B2" w:rsidRDefault="00B93113" w:rsidP="00A50CEF">
            <w:pPr>
              <w:spacing w:line="220" w:lineRule="exact"/>
              <w:rPr>
                <w:rFonts w:ascii="ＭＳ Ｐ明朝" w:hAnsi="ＭＳ Ｐ明朝"/>
                <w:sz w:val="20"/>
                <w:szCs w:val="20"/>
              </w:rPr>
            </w:pPr>
          </w:p>
        </w:tc>
      </w:tr>
      <w:tr w:rsidR="00B93113" w:rsidRPr="009B4F88" w:rsidTr="00AA73AA">
        <w:trPr>
          <w:trHeight w:val="20"/>
          <w:jc w:val="center"/>
        </w:trPr>
        <w:tc>
          <w:tcPr>
            <w:tcW w:w="222" w:type="dxa"/>
            <w:tcBorders>
              <w:left w:val="single" w:sz="12" w:space="0" w:color="auto"/>
              <w:bottom w:val="single" w:sz="12" w:space="0" w:color="auto"/>
              <w:right w:val="single" w:sz="4" w:space="0" w:color="auto"/>
            </w:tcBorders>
            <w:noWrap/>
            <w:hideMark/>
          </w:tcPr>
          <w:p w:rsidR="00B93113" w:rsidRPr="00D025B2" w:rsidRDefault="00B93113"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tc>
        <w:tc>
          <w:tcPr>
            <w:tcW w:w="312" w:type="dxa"/>
            <w:vMerge/>
            <w:tcBorders>
              <w:left w:val="single" w:sz="4" w:space="0" w:color="auto"/>
              <w:bottom w:val="single" w:sz="12" w:space="0" w:color="auto"/>
              <w:right w:val="single" w:sz="4" w:space="0" w:color="auto"/>
            </w:tcBorders>
            <w:noWrap/>
            <w:hideMark/>
          </w:tcPr>
          <w:p w:rsidR="00B93113" w:rsidRPr="00D025B2" w:rsidRDefault="00B93113" w:rsidP="00A50CEF">
            <w:pPr>
              <w:spacing w:line="220" w:lineRule="exact"/>
              <w:rPr>
                <w:rFonts w:ascii="ＭＳ Ｐ明朝" w:hAnsi="ＭＳ Ｐ明朝"/>
                <w:sz w:val="20"/>
                <w:szCs w:val="20"/>
              </w:rPr>
            </w:pPr>
          </w:p>
        </w:tc>
        <w:tc>
          <w:tcPr>
            <w:tcW w:w="1984" w:type="dxa"/>
            <w:vMerge/>
            <w:tcBorders>
              <w:left w:val="single" w:sz="4" w:space="0" w:color="auto"/>
              <w:bottom w:val="single" w:sz="12" w:space="0" w:color="auto"/>
              <w:right w:val="nil"/>
            </w:tcBorders>
            <w:hideMark/>
          </w:tcPr>
          <w:p w:rsidR="00B93113" w:rsidRPr="00D025B2" w:rsidRDefault="00B93113" w:rsidP="00A50CEF">
            <w:pPr>
              <w:spacing w:line="220" w:lineRule="exact"/>
              <w:rPr>
                <w:rFonts w:ascii="ＭＳ Ｐ明朝" w:hAnsi="ＭＳ Ｐ明朝"/>
                <w:sz w:val="20"/>
                <w:szCs w:val="20"/>
              </w:rPr>
            </w:pPr>
          </w:p>
        </w:tc>
        <w:tc>
          <w:tcPr>
            <w:tcW w:w="7229" w:type="dxa"/>
            <w:vMerge/>
            <w:tcBorders>
              <w:left w:val="nil"/>
              <w:bottom w:val="single" w:sz="12" w:space="0" w:color="auto"/>
              <w:right w:val="single" w:sz="12" w:space="0" w:color="auto"/>
            </w:tcBorders>
            <w:hideMark/>
          </w:tcPr>
          <w:p w:rsidR="00B93113" w:rsidRPr="00D025B2" w:rsidRDefault="00B93113" w:rsidP="00A50CEF">
            <w:pPr>
              <w:spacing w:line="220" w:lineRule="exact"/>
              <w:rPr>
                <w:rFonts w:ascii="ＭＳ Ｐ明朝" w:hAnsi="ＭＳ Ｐ明朝"/>
                <w:sz w:val="20"/>
                <w:szCs w:val="20"/>
              </w:rPr>
            </w:pPr>
          </w:p>
        </w:tc>
      </w:tr>
      <w:tr w:rsidR="00655763" w:rsidRPr="009B4F88" w:rsidTr="00AA73AA">
        <w:trPr>
          <w:trHeight w:val="20"/>
          <w:jc w:val="center"/>
        </w:trPr>
        <w:tc>
          <w:tcPr>
            <w:tcW w:w="9747" w:type="dxa"/>
            <w:gridSpan w:val="4"/>
            <w:tcBorders>
              <w:top w:val="single" w:sz="12" w:space="0" w:color="auto"/>
              <w:left w:val="single" w:sz="12" w:space="0" w:color="auto"/>
              <w:bottom w:val="nil"/>
              <w:right w:val="single" w:sz="12" w:space="0" w:color="auto"/>
            </w:tcBorders>
            <w:noWrap/>
            <w:hideMark/>
          </w:tcPr>
          <w:p w:rsidR="00655763" w:rsidRPr="00D025B2" w:rsidRDefault="00655763" w:rsidP="00A50CEF">
            <w:pPr>
              <w:spacing w:line="220" w:lineRule="exact"/>
              <w:rPr>
                <w:rFonts w:ascii="ＭＳ Ｐ明朝" w:hAnsi="ＭＳ Ｐ明朝"/>
                <w:sz w:val="20"/>
                <w:szCs w:val="20"/>
              </w:rPr>
            </w:pPr>
            <w:r w:rsidRPr="00D025B2">
              <w:rPr>
                <w:rFonts w:ascii="ＭＳ Ｐ明朝" w:hAnsi="ＭＳ Ｐ明朝" w:hint="eastAsia"/>
                <w:sz w:val="20"/>
                <w:szCs w:val="20"/>
              </w:rPr>
              <w:t>親しまれる漁港市場づくり</w:t>
            </w:r>
          </w:p>
        </w:tc>
      </w:tr>
      <w:tr w:rsidR="00655763" w:rsidRPr="009B4F88" w:rsidTr="00BF457D">
        <w:trPr>
          <w:trHeight w:val="20"/>
          <w:jc w:val="center"/>
        </w:trPr>
        <w:tc>
          <w:tcPr>
            <w:tcW w:w="222" w:type="dxa"/>
            <w:vMerge w:val="restart"/>
            <w:tcBorders>
              <w:top w:val="nil"/>
              <w:left w:val="single" w:sz="12" w:space="0" w:color="auto"/>
              <w:bottom w:val="single" w:sz="4" w:space="0" w:color="auto"/>
              <w:right w:val="single" w:sz="4" w:space="0" w:color="auto"/>
            </w:tcBorders>
            <w:noWrap/>
            <w:hideMark/>
          </w:tcPr>
          <w:p w:rsidR="00655763" w:rsidRPr="00D025B2" w:rsidRDefault="00655763"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655763" w:rsidRPr="00D025B2" w:rsidRDefault="00655763"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655763" w:rsidRPr="00D025B2" w:rsidRDefault="00655763"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655763" w:rsidRPr="00D025B2" w:rsidRDefault="00655763"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655763" w:rsidRPr="00D025B2" w:rsidRDefault="00655763"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655763" w:rsidRPr="00D025B2" w:rsidRDefault="00655763"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655763" w:rsidRPr="00D025B2" w:rsidRDefault="00655763"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655763" w:rsidRPr="00D025B2" w:rsidRDefault="00655763"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655763" w:rsidRPr="00D025B2" w:rsidRDefault="00655763"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655763" w:rsidRPr="00D025B2" w:rsidRDefault="00655763"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655763" w:rsidRPr="00D025B2" w:rsidRDefault="00655763"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p w:rsidR="00655763" w:rsidRPr="00D025B2" w:rsidRDefault="00655763"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tc>
        <w:tc>
          <w:tcPr>
            <w:tcW w:w="9525" w:type="dxa"/>
            <w:gridSpan w:val="3"/>
            <w:tcBorders>
              <w:top w:val="single" w:sz="4" w:space="0" w:color="auto"/>
              <w:left w:val="single" w:sz="4" w:space="0" w:color="auto"/>
              <w:bottom w:val="nil"/>
              <w:right w:val="single" w:sz="12" w:space="0" w:color="auto"/>
            </w:tcBorders>
            <w:noWrap/>
            <w:hideMark/>
          </w:tcPr>
          <w:p w:rsidR="00655763" w:rsidRPr="00D025B2" w:rsidRDefault="00655763" w:rsidP="00A50CEF">
            <w:pPr>
              <w:spacing w:line="220" w:lineRule="exact"/>
              <w:rPr>
                <w:rFonts w:ascii="ＭＳ Ｐ明朝" w:hAnsi="ＭＳ Ｐ明朝"/>
                <w:sz w:val="20"/>
                <w:szCs w:val="20"/>
              </w:rPr>
            </w:pPr>
            <w:r w:rsidRPr="00D025B2">
              <w:rPr>
                <w:rFonts w:ascii="ＭＳ Ｐ明朝" w:hAnsi="ＭＳ Ｐ明朝" w:hint="eastAsia"/>
                <w:sz w:val="20"/>
                <w:szCs w:val="20"/>
              </w:rPr>
              <w:t>観光分野との連携</w:t>
            </w:r>
            <w:bookmarkStart w:id="0" w:name="_GoBack"/>
            <w:bookmarkEnd w:id="0"/>
          </w:p>
        </w:tc>
      </w:tr>
      <w:tr w:rsidR="00A0763B" w:rsidRPr="009B4F88" w:rsidTr="00AA73AA">
        <w:trPr>
          <w:trHeight w:val="20"/>
          <w:jc w:val="center"/>
        </w:trPr>
        <w:tc>
          <w:tcPr>
            <w:tcW w:w="222" w:type="dxa"/>
            <w:vMerge/>
            <w:tcBorders>
              <w:left w:val="single" w:sz="12" w:space="0" w:color="auto"/>
              <w:bottom w:val="single" w:sz="4" w:space="0" w:color="auto"/>
              <w:right w:val="single" w:sz="4" w:space="0" w:color="auto"/>
            </w:tcBorders>
            <w:noWrap/>
            <w:hideMark/>
          </w:tcPr>
          <w:p w:rsidR="00A0763B" w:rsidRPr="00D025B2" w:rsidRDefault="00A0763B" w:rsidP="00A50CEF">
            <w:pPr>
              <w:spacing w:line="220" w:lineRule="exact"/>
              <w:rPr>
                <w:rFonts w:ascii="ＭＳ Ｐ明朝" w:hAnsi="ＭＳ Ｐ明朝"/>
                <w:sz w:val="20"/>
                <w:szCs w:val="20"/>
              </w:rPr>
            </w:pPr>
          </w:p>
        </w:tc>
        <w:tc>
          <w:tcPr>
            <w:tcW w:w="312" w:type="dxa"/>
            <w:tcBorders>
              <w:left w:val="single" w:sz="4" w:space="0" w:color="auto"/>
              <w:bottom w:val="single" w:sz="4" w:space="0" w:color="auto"/>
              <w:right w:val="single" w:sz="4" w:space="0" w:color="auto"/>
            </w:tcBorders>
            <w:noWrap/>
            <w:hideMark/>
          </w:tcPr>
          <w:p w:rsidR="00A0763B" w:rsidRPr="00D025B2" w:rsidRDefault="00A0763B" w:rsidP="00A50CEF">
            <w:pPr>
              <w:spacing w:line="220" w:lineRule="exact"/>
              <w:rPr>
                <w:rFonts w:ascii="ＭＳ Ｐ明朝" w:hAnsi="ＭＳ Ｐ明朝"/>
                <w:sz w:val="20"/>
                <w:szCs w:val="20"/>
              </w:rPr>
            </w:pPr>
          </w:p>
        </w:tc>
        <w:tc>
          <w:tcPr>
            <w:tcW w:w="1984" w:type="dxa"/>
            <w:tcBorders>
              <w:top w:val="single" w:sz="4" w:space="0" w:color="auto"/>
              <w:left w:val="single" w:sz="4" w:space="0" w:color="auto"/>
              <w:bottom w:val="single" w:sz="4" w:space="0" w:color="auto"/>
              <w:right w:val="nil"/>
            </w:tcBorders>
            <w:hideMark/>
          </w:tcPr>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魅力ある水産物直売センターの創出</w:t>
            </w:r>
          </w:p>
        </w:tc>
        <w:tc>
          <w:tcPr>
            <w:tcW w:w="7229" w:type="dxa"/>
            <w:tcBorders>
              <w:top w:val="single" w:sz="4" w:space="0" w:color="auto"/>
              <w:left w:val="nil"/>
              <w:bottom w:val="single" w:sz="4" w:space="0" w:color="auto"/>
              <w:right w:val="single" w:sz="12" w:space="0" w:color="auto"/>
            </w:tcBorders>
            <w:hideMark/>
          </w:tcPr>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・平成２６年１月　山陰旋網漁業協同組合に売却</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・平成２７年１月　水産物情報発信施設を開設</w:t>
            </w:r>
          </w:p>
        </w:tc>
      </w:tr>
      <w:tr w:rsidR="00655763" w:rsidRPr="009B4F88" w:rsidTr="00AA73AA">
        <w:trPr>
          <w:trHeight w:val="20"/>
          <w:jc w:val="center"/>
        </w:trPr>
        <w:tc>
          <w:tcPr>
            <w:tcW w:w="222" w:type="dxa"/>
            <w:vMerge/>
            <w:tcBorders>
              <w:left w:val="single" w:sz="12" w:space="0" w:color="auto"/>
              <w:bottom w:val="single" w:sz="4" w:space="0" w:color="auto"/>
              <w:right w:val="single" w:sz="4" w:space="0" w:color="auto"/>
            </w:tcBorders>
            <w:noWrap/>
            <w:hideMark/>
          </w:tcPr>
          <w:p w:rsidR="00655763" w:rsidRPr="00D025B2" w:rsidRDefault="00655763" w:rsidP="00A50CEF">
            <w:pPr>
              <w:spacing w:line="220" w:lineRule="exact"/>
              <w:rPr>
                <w:rFonts w:ascii="ＭＳ Ｐ明朝" w:hAnsi="ＭＳ Ｐ明朝"/>
                <w:sz w:val="20"/>
                <w:szCs w:val="20"/>
              </w:rPr>
            </w:pPr>
          </w:p>
        </w:tc>
        <w:tc>
          <w:tcPr>
            <w:tcW w:w="9525" w:type="dxa"/>
            <w:gridSpan w:val="3"/>
            <w:tcBorders>
              <w:top w:val="single" w:sz="4" w:space="0" w:color="auto"/>
              <w:left w:val="single" w:sz="4" w:space="0" w:color="auto"/>
              <w:right w:val="single" w:sz="12" w:space="0" w:color="auto"/>
            </w:tcBorders>
            <w:noWrap/>
            <w:hideMark/>
          </w:tcPr>
          <w:p w:rsidR="00655763" w:rsidRPr="00D025B2" w:rsidRDefault="00655763" w:rsidP="00A50CEF">
            <w:pPr>
              <w:spacing w:line="220" w:lineRule="exact"/>
              <w:rPr>
                <w:rFonts w:ascii="ＭＳ Ｐ明朝" w:hAnsi="ＭＳ Ｐ明朝"/>
                <w:sz w:val="20"/>
                <w:szCs w:val="20"/>
              </w:rPr>
            </w:pPr>
            <w:r w:rsidRPr="00D025B2">
              <w:rPr>
                <w:rFonts w:ascii="ＭＳ Ｐ明朝" w:hAnsi="ＭＳ Ｐ明朝" w:hint="eastAsia"/>
                <w:sz w:val="20"/>
                <w:szCs w:val="20"/>
              </w:rPr>
              <w:t>漁港見学ツアーの充実</w:t>
            </w:r>
          </w:p>
        </w:tc>
      </w:tr>
      <w:tr w:rsidR="00A50CEF" w:rsidRPr="009B4F88" w:rsidTr="00AA73AA">
        <w:trPr>
          <w:trHeight w:val="20"/>
          <w:jc w:val="center"/>
        </w:trPr>
        <w:tc>
          <w:tcPr>
            <w:tcW w:w="222" w:type="dxa"/>
            <w:vMerge/>
            <w:tcBorders>
              <w:left w:val="single" w:sz="12" w:space="0" w:color="auto"/>
              <w:bottom w:val="single" w:sz="4" w:space="0" w:color="auto"/>
              <w:right w:val="single" w:sz="4" w:space="0" w:color="auto"/>
            </w:tcBorders>
            <w:noWrap/>
            <w:hideMark/>
          </w:tcPr>
          <w:p w:rsidR="00A50CEF" w:rsidRPr="00D025B2" w:rsidRDefault="00A50CEF" w:rsidP="00A50CEF">
            <w:pPr>
              <w:spacing w:line="220" w:lineRule="exact"/>
              <w:rPr>
                <w:rFonts w:ascii="ＭＳ Ｐ明朝" w:hAnsi="ＭＳ Ｐ明朝"/>
                <w:sz w:val="20"/>
                <w:szCs w:val="20"/>
              </w:rPr>
            </w:pPr>
          </w:p>
        </w:tc>
        <w:tc>
          <w:tcPr>
            <w:tcW w:w="312" w:type="dxa"/>
            <w:vMerge w:val="restart"/>
            <w:tcBorders>
              <w:top w:val="nil"/>
              <w:left w:val="single" w:sz="4" w:space="0" w:color="auto"/>
              <w:right w:val="single" w:sz="4" w:space="0" w:color="auto"/>
            </w:tcBorders>
            <w:noWrap/>
            <w:hideMark/>
          </w:tcPr>
          <w:p w:rsidR="00A50CEF" w:rsidRPr="00D025B2" w:rsidRDefault="00A50CEF" w:rsidP="00A50CEF">
            <w:pPr>
              <w:spacing w:line="220" w:lineRule="exact"/>
              <w:rPr>
                <w:rFonts w:ascii="ＭＳ Ｐ明朝" w:hAnsi="ＭＳ Ｐ明朝"/>
                <w:sz w:val="20"/>
                <w:szCs w:val="20"/>
              </w:rPr>
            </w:pPr>
          </w:p>
        </w:tc>
        <w:tc>
          <w:tcPr>
            <w:tcW w:w="1984" w:type="dxa"/>
            <w:tcBorders>
              <w:top w:val="single" w:sz="4" w:space="0" w:color="auto"/>
              <w:left w:val="single" w:sz="4" w:space="0" w:color="auto"/>
              <w:bottom w:val="dotted" w:sz="4" w:space="0" w:color="auto"/>
              <w:right w:val="nil"/>
            </w:tcBorders>
            <w:hideMark/>
          </w:tcPr>
          <w:p w:rsidR="00A50CEF" w:rsidRPr="00D025B2" w:rsidRDefault="00A50CEF" w:rsidP="00A50CEF">
            <w:pPr>
              <w:spacing w:line="220" w:lineRule="exact"/>
              <w:rPr>
                <w:rFonts w:ascii="ＭＳ Ｐ明朝" w:hAnsi="ＭＳ Ｐ明朝"/>
                <w:sz w:val="20"/>
                <w:szCs w:val="20"/>
              </w:rPr>
            </w:pPr>
            <w:r w:rsidRPr="00D025B2">
              <w:rPr>
                <w:rFonts w:ascii="ＭＳ Ｐ明朝" w:hAnsi="ＭＳ Ｐ明朝" w:hint="eastAsia"/>
                <w:sz w:val="20"/>
                <w:szCs w:val="20"/>
              </w:rPr>
              <w:t>早朝セリ見学の実施</w:t>
            </w:r>
          </w:p>
          <w:p w:rsidR="00A50CEF" w:rsidRPr="00D025B2" w:rsidRDefault="00A50CEF" w:rsidP="00A50CEF">
            <w:pPr>
              <w:spacing w:line="220" w:lineRule="exact"/>
              <w:rPr>
                <w:rFonts w:ascii="ＭＳ Ｐ明朝" w:hAnsi="ＭＳ Ｐ明朝"/>
                <w:sz w:val="20"/>
                <w:szCs w:val="20"/>
              </w:rPr>
            </w:pPr>
            <w:r w:rsidRPr="00D025B2">
              <w:rPr>
                <w:rFonts w:ascii="ＭＳ Ｐ明朝" w:hAnsi="ＭＳ Ｐ明朝" w:hint="eastAsia"/>
                <w:sz w:val="20"/>
                <w:szCs w:val="20"/>
              </w:rPr>
              <w:t xml:space="preserve">　</w:t>
            </w:r>
          </w:p>
        </w:tc>
        <w:tc>
          <w:tcPr>
            <w:tcW w:w="7229" w:type="dxa"/>
            <w:tcBorders>
              <w:top w:val="single" w:sz="4" w:space="0" w:color="auto"/>
              <w:left w:val="nil"/>
              <w:bottom w:val="dotted" w:sz="4" w:space="0" w:color="auto"/>
              <w:right w:val="single" w:sz="12" w:space="0" w:color="auto"/>
            </w:tcBorders>
            <w:hideMark/>
          </w:tcPr>
          <w:p w:rsidR="00A50CEF" w:rsidRPr="00D025B2" w:rsidRDefault="00A50CEF" w:rsidP="00A50CEF">
            <w:pPr>
              <w:spacing w:line="220" w:lineRule="exact"/>
              <w:rPr>
                <w:rFonts w:ascii="ＭＳ Ｐ明朝" w:hAnsi="ＭＳ Ｐ明朝"/>
                <w:sz w:val="20"/>
                <w:szCs w:val="20"/>
              </w:rPr>
            </w:pPr>
            <w:r w:rsidRPr="00D025B2">
              <w:rPr>
                <w:rFonts w:ascii="ＭＳ Ｐ明朝" w:hAnsi="ＭＳ Ｐ明朝" w:hint="eastAsia"/>
                <w:sz w:val="20"/>
                <w:szCs w:val="20"/>
              </w:rPr>
              <w:t>・境港水産物市場管理(株)において、早朝市場見学希望者への対応を開始</w:t>
            </w:r>
          </w:p>
          <w:p w:rsidR="00A50CEF" w:rsidRPr="00D025B2" w:rsidRDefault="00A50CEF" w:rsidP="00A50CEF">
            <w:pPr>
              <w:spacing w:line="220" w:lineRule="exact"/>
              <w:rPr>
                <w:rFonts w:ascii="ＭＳ Ｐ明朝" w:hAnsi="ＭＳ Ｐ明朝"/>
                <w:sz w:val="20"/>
                <w:szCs w:val="20"/>
              </w:rPr>
            </w:pPr>
            <w:r w:rsidRPr="00D025B2">
              <w:rPr>
                <w:rFonts w:ascii="ＭＳ Ｐ明朝" w:hAnsi="ＭＳ Ｐ明朝" w:hint="eastAsia"/>
                <w:sz w:val="20"/>
                <w:szCs w:val="20"/>
              </w:rPr>
              <w:t>・境港水産振興協会において、土曜日午前７時からの早朝市場見学ツアーを開始</w:t>
            </w:r>
          </w:p>
        </w:tc>
      </w:tr>
      <w:tr w:rsidR="00655763" w:rsidRPr="009B4F88" w:rsidTr="00AA73AA">
        <w:trPr>
          <w:trHeight w:val="20"/>
          <w:jc w:val="center"/>
        </w:trPr>
        <w:tc>
          <w:tcPr>
            <w:tcW w:w="222" w:type="dxa"/>
            <w:vMerge/>
            <w:tcBorders>
              <w:left w:val="single" w:sz="12" w:space="0" w:color="auto"/>
              <w:bottom w:val="single" w:sz="4" w:space="0" w:color="auto"/>
              <w:right w:val="single" w:sz="4" w:space="0" w:color="auto"/>
            </w:tcBorders>
            <w:noWrap/>
            <w:hideMark/>
          </w:tcPr>
          <w:p w:rsidR="00655763" w:rsidRPr="00D025B2" w:rsidRDefault="00655763" w:rsidP="00A50CEF">
            <w:pPr>
              <w:spacing w:line="220" w:lineRule="exact"/>
              <w:rPr>
                <w:rFonts w:ascii="ＭＳ Ｐ明朝" w:hAnsi="ＭＳ Ｐ明朝"/>
                <w:sz w:val="20"/>
                <w:szCs w:val="20"/>
              </w:rPr>
            </w:pPr>
          </w:p>
        </w:tc>
        <w:tc>
          <w:tcPr>
            <w:tcW w:w="312" w:type="dxa"/>
            <w:vMerge/>
            <w:tcBorders>
              <w:left w:val="single" w:sz="4" w:space="0" w:color="auto"/>
              <w:bottom w:val="single" w:sz="4" w:space="0" w:color="auto"/>
              <w:right w:val="single" w:sz="4" w:space="0" w:color="auto"/>
            </w:tcBorders>
            <w:noWrap/>
            <w:hideMark/>
          </w:tcPr>
          <w:p w:rsidR="00655763" w:rsidRPr="00D025B2" w:rsidRDefault="00655763" w:rsidP="00A50CEF">
            <w:pPr>
              <w:spacing w:line="220" w:lineRule="exact"/>
              <w:rPr>
                <w:rFonts w:ascii="ＭＳ Ｐ明朝" w:hAnsi="ＭＳ Ｐ明朝"/>
                <w:sz w:val="20"/>
                <w:szCs w:val="20"/>
              </w:rPr>
            </w:pPr>
          </w:p>
        </w:tc>
        <w:tc>
          <w:tcPr>
            <w:tcW w:w="1984" w:type="dxa"/>
            <w:tcBorders>
              <w:top w:val="dotted" w:sz="4" w:space="0" w:color="auto"/>
              <w:left w:val="single" w:sz="4" w:space="0" w:color="auto"/>
              <w:bottom w:val="single" w:sz="4" w:space="0" w:color="auto"/>
              <w:right w:val="nil"/>
            </w:tcBorders>
            <w:hideMark/>
          </w:tcPr>
          <w:p w:rsidR="00655763" w:rsidRPr="00D025B2" w:rsidRDefault="00655763" w:rsidP="00A50CEF">
            <w:pPr>
              <w:spacing w:line="220" w:lineRule="exact"/>
              <w:rPr>
                <w:rFonts w:ascii="ＭＳ Ｐ明朝" w:hAnsi="ＭＳ Ｐ明朝"/>
                <w:sz w:val="20"/>
                <w:szCs w:val="20"/>
              </w:rPr>
            </w:pPr>
            <w:r w:rsidRPr="00D025B2">
              <w:rPr>
                <w:rFonts w:ascii="ＭＳ Ｐ明朝" w:hAnsi="ＭＳ Ｐ明朝" w:hint="eastAsia"/>
                <w:sz w:val="20"/>
                <w:szCs w:val="20"/>
              </w:rPr>
              <w:t>見学通路の整備</w:t>
            </w:r>
          </w:p>
        </w:tc>
        <w:tc>
          <w:tcPr>
            <w:tcW w:w="7229" w:type="dxa"/>
            <w:tcBorders>
              <w:top w:val="dotted" w:sz="4" w:space="0" w:color="auto"/>
              <w:left w:val="nil"/>
              <w:bottom w:val="single" w:sz="4" w:space="0" w:color="auto"/>
              <w:right w:val="single" w:sz="12" w:space="0" w:color="auto"/>
            </w:tcBorders>
            <w:hideMark/>
          </w:tcPr>
          <w:p w:rsidR="00655763" w:rsidRPr="00CD6292" w:rsidRDefault="00655763" w:rsidP="00A50CEF">
            <w:pPr>
              <w:spacing w:line="220" w:lineRule="exact"/>
              <w:rPr>
                <w:rFonts w:ascii="ＭＳ Ｐゴシック" w:eastAsia="ＭＳ Ｐゴシック" w:hAnsi="ＭＳ Ｐゴシック"/>
                <w:b/>
                <w:sz w:val="20"/>
                <w:szCs w:val="20"/>
              </w:rPr>
            </w:pPr>
            <w:r w:rsidRPr="00CD6292">
              <w:rPr>
                <w:rFonts w:ascii="ＭＳ Ｐゴシック" w:eastAsia="ＭＳ Ｐゴシック" w:hAnsi="ＭＳ Ｐゴシック" w:hint="eastAsia"/>
                <w:b/>
                <w:sz w:val="20"/>
                <w:szCs w:val="20"/>
              </w:rPr>
              <w:t>＜市場整備に併せて＞</w:t>
            </w:r>
          </w:p>
        </w:tc>
      </w:tr>
      <w:tr w:rsidR="00655763" w:rsidRPr="009B4F88" w:rsidTr="00AA73AA">
        <w:trPr>
          <w:trHeight w:val="20"/>
          <w:jc w:val="center"/>
        </w:trPr>
        <w:tc>
          <w:tcPr>
            <w:tcW w:w="222" w:type="dxa"/>
            <w:vMerge/>
            <w:tcBorders>
              <w:left w:val="single" w:sz="12" w:space="0" w:color="auto"/>
              <w:bottom w:val="single" w:sz="4" w:space="0" w:color="auto"/>
              <w:right w:val="single" w:sz="4" w:space="0" w:color="auto"/>
            </w:tcBorders>
            <w:noWrap/>
            <w:hideMark/>
          </w:tcPr>
          <w:p w:rsidR="00655763" w:rsidRPr="00D025B2" w:rsidRDefault="00655763" w:rsidP="00A50CEF">
            <w:pPr>
              <w:spacing w:line="220" w:lineRule="exact"/>
              <w:rPr>
                <w:rFonts w:ascii="ＭＳ Ｐ明朝" w:hAnsi="ＭＳ Ｐ明朝"/>
                <w:sz w:val="20"/>
                <w:szCs w:val="20"/>
              </w:rPr>
            </w:pPr>
          </w:p>
        </w:tc>
        <w:tc>
          <w:tcPr>
            <w:tcW w:w="9525" w:type="dxa"/>
            <w:gridSpan w:val="3"/>
            <w:tcBorders>
              <w:top w:val="single" w:sz="4" w:space="0" w:color="auto"/>
              <w:left w:val="single" w:sz="4" w:space="0" w:color="auto"/>
              <w:right w:val="single" w:sz="12" w:space="0" w:color="auto"/>
            </w:tcBorders>
            <w:noWrap/>
            <w:hideMark/>
          </w:tcPr>
          <w:p w:rsidR="00655763" w:rsidRPr="00D025B2" w:rsidRDefault="00655763" w:rsidP="00A50CEF">
            <w:pPr>
              <w:spacing w:line="220" w:lineRule="exact"/>
              <w:rPr>
                <w:rFonts w:ascii="ＭＳ Ｐ明朝" w:hAnsi="ＭＳ Ｐ明朝"/>
                <w:sz w:val="20"/>
                <w:szCs w:val="20"/>
              </w:rPr>
            </w:pPr>
            <w:r w:rsidRPr="00D025B2">
              <w:rPr>
                <w:rFonts w:ascii="ＭＳ Ｐ明朝" w:hAnsi="ＭＳ Ｐ明朝" w:hint="eastAsia"/>
                <w:sz w:val="20"/>
                <w:szCs w:val="20"/>
              </w:rPr>
              <w:t>食育・魚食普及活動の推進</w:t>
            </w:r>
          </w:p>
        </w:tc>
      </w:tr>
      <w:tr w:rsidR="00A0763B" w:rsidRPr="009B4F88" w:rsidTr="00AA73AA">
        <w:trPr>
          <w:trHeight w:val="20"/>
          <w:jc w:val="center"/>
        </w:trPr>
        <w:tc>
          <w:tcPr>
            <w:tcW w:w="222" w:type="dxa"/>
            <w:vMerge/>
            <w:tcBorders>
              <w:left w:val="single" w:sz="12" w:space="0" w:color="auto"/>
              <w:bottom w:val="single" w:sz="4" w:space="0" w:color="auto"/>
              <w:right w:val="single" w:sz="4" w:space="0" w:color="auto"/>
            </w:tcBorders>
            <w:noWrap/>
            <w:hideMark/>
          </w:tcPr>
          <w:p w:rsidR="00A0763B" w:rsidRPr="00D025B2" w:rsidRDefault="00A0763B" w:rsidP="00A50CEF">
            <w:pPr>
              <w:spacing w:line="220" w:lineRule="exact"/>
              <w:rPr>
                <w:rFonts w:ascii="ＭＳ Ｐ明朝" w:hAnsi="ＭＳ Ｐ明朝"/>
                <w:sz w:val="20"/>
                <w:szCs w:val="20"/>
              </w:rPr>
            </w:pPr>
          </w:p>
        </w:tc>
        <w:tc>
          <w:tcPr>
            <w:tcW w:w="312" w:type="dxa"/>
            <w:vMerge w:val="restart"/>
            <w:tcBorders>
              <w:top w:val="nil"/>
              <w:left w:val="single" w:sz="4" w:space="0" w:color="auto"/>
              <w:bottom w:val="single" w:sz="4" w:space="0" w:color="auto"/>
              <w:right w:val="single" w:sz="4" w:space="0" w:color="auto"/>
            </w:tcBorders>
            <w:noWrap/>
            <w:hideMark/>
          </w:tcPr>
          <w:p w:rsidR="00A0763B" w:rsidRPr="00D025B2" w:rsidRDefault="00A0763B" w:rsidP="00A50CEF">
            <w:pPr>
              <w:spacing w:line="220" w:lineRule="exact"/>
              <w:rPr>
                <w:rFonts w:ascii="ＭＳ Ｐ明朝" w:hAnsi="ＭＳ Ｐ明朝"/>
                <w:sz w:val="20"/>
                <w:szCs w:val="20"/>
              </w:rPr>
            </w:pPr>
          </w:p>
        </w:tc>
        <w:tc>
          <w:tcPr>
            <w:tcW w:w="1984" w:type="dxa"/>
            <w:tcBorders>
              <w:top w:val="single" w:sz="4" w:space="0" w:color="auto"/>
              <w:left w:val="single" w:sz="4" w:space="0" w:color="auto"/>
              <w:bottom w:val="dotted" w:sz="4" w:space="0" w:color="auto"/>
              <w:right w:val="nil"/>
            </w:tcBorders>
            <w:hideMark/>
          </w:tcPr>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学校給食等での地元水産物の活用による食育の推進</w:t>
            </w:r>
          </w:p>
        </w:tc>
        <w:tc>
          <w:tcPr>
            <w:tcW w:w="7229" w:type="dxa"/>
            <w:tcBorders>
              <w:top w:val="single" w:sz="4" w:space="0" w:color="auto"/>
              <w:left w:val="nil"/>
              <w:bottom w:val="dotted" w:sz="4" w:space="0" w:color="auto"/>
              <w:right w:val="single" w:sz="12" w:space="0" w:color="auto"/>
            </w:tcBorders>
            <w:hideMark/>
          </w:tcPr>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w:t>
            </w:r>
            <w:r w:rsidRPr="00D025B2">
              <w:rPr>
                <w:rFonts w:ascii="ＭＳ Ｐ明朝" w:hAnsi="ＭＳ Ｐ明朝" w:hint="eastAsia"/>
                <w:w w:val="90"/>
                <w:sz w:val="20"/>
                <w:szCs w:val="20"/>
              </w:rPr>
              <w:t>境港市内保育所、幼稚園でギンザケ集会（５月）、マグロ集会（６月）、カニ集会（９月）を実施</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・境港産ハタハタ、アジ、イワシ等を小学校給食で使用し、児童に概要を説明</w:t>
            </w:r>
          </w:p>
        </w:tc>
      </w:tr>
      <w:tr w:rsidR="00A0763B" w:rsidRPr="009B4F88" w:rsidTr="00AA73AA">
        <w:trPr>
          <w:trHeight w:val="20"/>
          <w:jc w:val="center"/>
        </w:trPr>
        <w:tc>
          <w:tcPr>
            <w:tcW w:w="222" w:type="dxa"/>
            <w:vMerge/>
            <w:tcBorders>
              <w:left w:val="single" w:sz="12" w:space="0" w:color="auto"/>
              <w:bottom w:val="single" w:sz="12" w:space="0" w:color="auto"/>
              <w:right w:val="single" w:sz="4" w:space="0" w:color="auto"/>
            </w:tcBorders>
            <w:noWrap/>
            <w:hideMark/>
          </w:tcPr>
          <w:p w:rsidR="00A0763B" w:rsidRPr="00D025B2" w:rsidRDefault="00A0763B" w:rsidP="00A50CEF">
            <w:pPr>
              <w:spacing w:line="220" w:lineRule="exact"/>
              <w:rPr>
                <w:rFonts w:ascii="ＭＳ Ｐ明朝" w:hAnsi="ＭＳ Ｐ明朝"/>
                <w:sz w:val="20"/>
                <w:szCs w:val="20"/>
              </w:rPr>
            </w:pPr>
          </w:p>
        </w:tc>
        <w:tc>
          <w:tcPr>
            <w:tcW w:w="312" w:type="dxa"/>
            <w:vMerge/>
            <w:tcBorders>
              <w:left w:val="single" w:sz="4" w:space="0" w:color="auto"/>
              <w:bottom w:val="single" w:sz="12" w:space="0" w:color="auto"/>
              <w:right w:val="single" w:sz="4" w:space="0" w:color="auto"/>
            </w:tcBorders>
            <w:noWrap/>
            <w:hideMark/>
          </w:tcPr>
          <w:p w:rsidR="00A0763B" w:rsidRPr="00D025B2" w:rsidRDefault="00A0763B" w:rsidP="00A50CEF">
            <w:pPr>
              <w:spacing w:line="220" w:lineRule="exact"/>
              <w:rPr>
                <w:rFonts w:ascii="ＭＳ Ｐ明朝" w:hAnsi="ＭＳ Ｐ明朝"/>
                <w:sz w:val="20"/>
                <w:szCs w:val="20"/>
              </w:rPr>
            </w:pPr>
          </w:p>
        </w:tc>
        <w:tc>
          <w:tcPr>
            <w:tcW w:w="1984" w:type="dxa"/>
            <w:tcBorders>
              <w:top w:val="dotted" w:sz="4" w:space="0" w:color="auto"/>
              <w:left w:val="single" w:sz="4" w:space="0" w:color="auto"/>
              <w:bottom w:val="single" w:sz="12" w:space="0" w:color="auto"/>
              <w:right w:val="nil"/>
            </w:tcBorders>
            <w:hideMark/>
          </w:tcPr>
          <w:p w:rsidR="00A0763B" w:rsidRPr="00D025B2" w:rsidRDefault="00A0763B" w:rsidP="00A50CEF">
            <w:pPr>
              <w:spacing w:line="220" w:lineRule="exact"/>
              <w:rPr>
                <w:rFonts w:ascii="ＭＳ Ｐ明朝" w:hAnsi="ＭＳ Ｐ明朝"/>
                <w:w w:val="90"/>
                <w:sz w:val="20"/>
                <w:szCs w:val="20"/>
              </w:rPr>
            </w:pPr>
            <w:r w:rsidRPr="00D025B2">
              <w:rPr>
                <w:rFonts w:ascii="ＭＳ Ｐ明朝" w:hAnsi="ＭＳ Ｐ明朝" w:hint="eastAsia"/>
                <w:w w:val="90"/>
                <w:sz w:val="20"/>
                <w:szCs w:val="20"/>
              </w:rPr>
              <w:t>継続的な水産イベント等による魚食普及活動</w:t>
            </w:r>
          </w:p>
        </w:tc>
        <w:tc>
          <w:tcPr>
            <w:tcW w:w="7229" w:type="dxa"/>
            <w:tcBorders>
              <w:top w:val="dotted" w:sz="4" w:space="0" w:color="auto"/>
              <w:left w:val="nil"/>
              <w:bottom w:val="single" w:sz="12" w:space="0" w:color="auto"/>
              <w:right w:val="single" w:sz="12" w:space="0" w:color="auto"/>
            </w:tcBorders>
            <w:hideMark/>
          </w:tcPr>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・平成２５年５月～　中野港において「さかいみなと中野港漁村市」を開催。</w:t>
            </w:r>
          </w:p>
          <w:p w:rsidR="00A0763B" w:rsidRPr="00D025B2" w:rsidRDefault="00A0763B" w:rsidP="00A50CEF">
            <w:pPr>
              <w:spacing w:line="220" w:lineRule="exact"/>
              <w:rPr>
                <w:rFonts w:ascii="ＭＳ Ｐ明朝" w:hAnsi="ＭＳ Ｐ明朝"/>
                <w:sz w:val="20"/>
                <w:szCs w:val="20"/>
              </w:rPr>
            </w:pPr>
            <w:r w:rsidRPr="00D025B2">
              <w:rPr>
                <w:rFonts w:ascii="ＭＳ Ｐ明朝" w:hAnsi="ＭＳ Ｐ明朝" w:hint="eastAsia"/>
                <w:sz w:val="20"/>
                <w:szCs w:val="20"/>
              </w:rPr>
              <w:t>・カニ感謝祭（１月）、境港まぐろ感謝祭（７月）、境港水産まつり（１０月）を継続開催</w:t>
            </w:r>
          </w:p>
        </w:tc>
      </w:tr>
    </w:tbl>
    <w:p w:rsidR="00BD7C51" w:rsidRPr="007A3A88" w:rsidRDefault="00BD7C51" w:rsidP="007A3A88"/>
    <w:sectPr w:rsidR="00BD7C51" w:rsidRPr="007A3A88" w:rsidSect="00974062">
      <w:pgSz w:w="11906" w:h="16838" w:code="9"/>
      <w:pgMar w:top="851" w:right="1134" w:bottom="851" w:left="1134" w:header="851" w:footer="851"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88"/>
    <w:rsid w:val="003A44C6"/>
    <w:rsid w:val="005245CF"/>
    <w:rsid w:val="0058127A"/>
    <w:rsid w:val="00655763"/>
    <w:rsid w:val="006D7E27"/>
    <w:rsid w:val="007A3A88"/>
    <w:rsid w:val="007E20FE"/>
    <w:rsid w:val="0090390C"/>
    <w:rsid w:val="00974062"/>
    <w:rsid w:val="009B4F88"/>
    <w:rsid w:val="00A0763B"/>
    <w:rsid w:val="00A413D0"/>
    <w:rsid w:val="00A50CEF"/>
    <w:rsid w:val="00AA73AA"/>
    <w:rsid w:val="00AC4D68"/>
    <w:rsid w:val="00AF11BA"/>
    <w:rsid w:val="00B347F1"/>
    <w:rsid w:val="00B93113"/>
    <w:rsid w:val="00BB2602"/>
    <w:rsid w:val="00BD7C51"/>
    <w:rsid w:val="00BF457D"/>
    <w:rsid w:val="00CD6292"/>
    <w:rsid w:val="00D025B2"/>
    <w:rsid w:val="00D12593"/>
    <w:rsid w:val="00D663E7"/>
    <w:rsid w:val="00D76DF9"/>
    <w:rsid w:val="00E9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3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5763"/>
    <w:rPr>
      <w:rFonts w:eastAsia="ＭＳ Ｐ明朝"/>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3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5763"/>
    <w:rPr>
      <w:rFonts w:eastAsia="ＭＳ Ｐ明朝"/>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4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4</cp:revision>
  <cp:lastPrinted>2016-03-03T09:25:00Z</cp:lastPrinted>
  <dcterms:created xsi:type="dcterms:W3CDTF">2016-03-03T07:45:00Z</dcterms:created>
  <dcterms:modified xsi:type="dcterms:W3CDTF">2016-03-03T09:25:00Z</dcterms:modified>
</cp:coreProperties>
</file>