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jc w:val="center"/>
        <w:tblLook w:val="04A0" w:firstRow="1" w:lastRow="0" w:firstColumn="1" w:lastColumn="0" w:noHBand="0" w:noVBand="1"/>
      </w:tblPr>
      <w:tblGrid>
        <w:gridCol w:w="8707"/>
      </w:tblGrid>
      <w:tr w:rsidR="0080475B" w:rsidTr="0080475B">
        <w:trPr>
          <w:jc w:val="center"/>
        </w:trPr>
        <w:tc>
          <w:tcPr>
            <w:tcW w:w="8707" w:type="dxa"/>
          </w:tcPr>
          <w:p w:rsidR="0080475B" w:rsidRPr="00D755A0" w:rsidRDefault="0080475B" w:rsidP="00897039">
            <w:pPr>
              <w:spacing w:beforeLines="20" w:before="48" w:line="0" w:lineRule="atLeast"/>
              <w:jc w:val="left"/>
              <w:rPr>
                <w:rFonts w:ascii="Meiryo UI" w:eastAsia="Meiryo UI" w:hAnsi="Meiryo UI"/>
                <w:b/>
                <w:sz w:val="22"/>
              </w:rPr>
            </w:pPr>
            <w:r w:rsidRPr="00D755A0">
              <w:rPr>
                <w:rFonts w:ascii="Meiryo UI" w:eastAsia="Meiryo UI" w:hAnsi="Meiryo UI" w:hint="eastAsia"/>
                <w:b/>
                <w:sz w:val="22"/>
              </w:rPr>
              <w:t>鳥取県</w:t>
            </w:r>
            <w:r>
              <w:rPr>
                <w:rFonts w:ascii="Meiryo UI" w:eastAsia="Meiryo UI" w:hAnsi="Meiryo UI" w:hint="eastAsia"/>
                <w:b/>
                <w:sz w:val="22"/>
              </w:rPr>
              <w:t>宿泊</w:t>
            </w:r>
            <w:r>
              <w:rPr>
                <w:rFonts w:ascii="Meiryo UI" w:eastAsia="Meiryo UI" w:hAnsi="Meiryo UI"/>
                <w:b/>
                <w:sz w:val="22"/>
              </w:rPr>
              <w:t>・観光事業者応援プレミアム前売り券発行支援事業補助金事務局</w:t>
            </w:r>
            <w:r w:rsidRPr="00D755A0">
              <w:rPr>
                <w:rFonts w:ascii="Meiryo UI" w:eastAsia="Meiryo UI" w:hAnsi="Meiryo UI" w:hint="eastAsia"/>
                <w:b/>
                <w:sz w:val="22"/>
              </w:rPr>
              <w:t xml:space="preserve">　行き</w:t>
            </w:r>
          </w:p>
          <w:p w:rsidR="0080475B" w:rsidRDefault="0080475B" w:rsidP="00897039">
            <w:pPr>
              <w:spacing w:afterLines="20" w:after="48" w:line="0" w:lineRule="atLeast"/>
              <w:ind w:right="-24"/>
              <w:rPr>
                <w:rFonts w:ascii="Times New Roman" w:hAnsi="Times New Roman" w:cs="ＭＳ 明朝"/>
                <w:kern w:val="0"/>
                <w:szCs w:val="22"/>
              </w:rPr>
            </w:pPr>
            <w:r w:rsidRPr="00D755A0">
              <w:rPr>
                <w:rFonts w:ascii="Meiryo UI" w:eastAsia="Meiryo UI" w:hAnsi="Meiryo UI" w:hint="eastAsia"/>
                <w:b/>
                <w:sz w:val="22"/>
              </w:rPr>
              <w:t>メール：</w:t>
            </w:r>
            <w:r w:rsidR="00292D94" w:rsidRPr="00292D94">
              <w:rPr>
                <w:rFonts w:ascii="Meiryo UI" w:eastAsia="Meiryo UI" w:hAnsi="Meiryo UI" w:hint="eastAsia"/>
                <w:b/>
                <w:sz w:val="24"/>
              </w:rPr>
              <w:t>m</w:t>
            </w:r>
            <w:r w:rsidR="00292D94" w:rsidRPr="00292D94">
              <w:rPr>
                <w:rFonts w:ascii="Meiryo UI" w:eastAsia="Meiryo UI" w:hAnsi="Meiryo UI"/>
                <w:b/>
                <w:sz w:val="24"/>
              </w:rPr>
              <w:t>aeuri@jtb.com</w:t>
            </w:r>
            <w:r>
              <w:rPr>
                <w:rFonts w:ascii="Meiryo UI" w:eastAsia="Meiryo UI" w:hAnsi="Meiryo UI"/>
                <w:b/>
                <w:sz w:val="24"/>
              </w:rPr>
              <w:t xml:space="preserve"> </w:t>
            </w:r>
            <w:r>
              <w:rPr>
                <w:rFonts w:ascii="Meiryo UI" w:eastAsia="Meiryo UI" w:hAnsi="Meiryo UI" w:hint="eastAsia"/>
                <w:b/>
                <w:sz w:val="24"/>
              </w:rPr>
              <w:t xml:space="preserve">　</w:t>
            </w:r>
            <w:r w:rsidRPr="00D755A0">
              <w:rPr>
                <w:rFonts w:ascii="Meiryo UI" w:eastAsia="Meiryo UI" w:hAnsi="Meiryo UI" w:hint="eastAsia"/>
                <w:b/>
                <w:sz w:val="22"/>
              </w:rPr>
              <w:t>ファクシミリ：</w:t>
            </w:r>
            <w:r w:rsidR="00292D94">
              <w:rPr>
                <w:rFonts w:ascii="Meiryo UI" w:eastAsia="Meiryo UI" w:hAnsi="Meiryo UI" w:hint="eastAsia"/>
                <w:b/>
                <w:sz w:val="24"/>
              </w:rPr>
              <w:t>0</w:t>
            </w:r>
            <w:r w:rsidR="00292D94">
              <w:rPr>
                <w:rFonts w:ascii="Meiryo UI" w:eastAsia="Meiryo UI" w:hAnsi="Meiryo UI"/>
                <w:b/>
                <w:sz w:val="24"/>
              </w:rPr>
              <w:t>857</w:t>
            </w:r>
            <w:r w:rsidR="00292D94">
              <w:rPr>
                <w:rFonts w:ascii="Meiryo UI" w:eastAsia="Meiryo UI" w:hAnsi="Meiryo UI" w:hint="eastAsia"/>
                <w:b/>
                <w:sz w:val="24"/>
              </w:rPr>
              <w:t>－2</w:t>
            </w:r>
            <w:r w:rsidR="00292D94">
              <w:rPr>
                <w:rFonts w:ascii="Meiryo UI" w:eastAsia="Meiryo UI" w:hAnsi="Meiryo UI"/>
                <w:b/>
                <w:sz w:val="24"/>
              </w:rPr>
              <w:t>4</w:t>
            </w:r>
            <w:r w:rsidRPr="00292D94">
              <w:rPr>
                <w:rFonts w:ascii="Meiryo UI" w:eastAsia="Meiryo UI" w:hAnsi="Meiryo UI" w:hint="eastAsia"/>
                <w:b/>
                <w:sz w:val="24"/>
              </w:rPr>
              <w:t>－</w:t>
            </w:r>
            <w:r w:rsidR="00292D94">
              <w:rPr>
                <w:rFonts w:ascii="Meiryo UI" w:eastAsia="Meiryo UI" w:hAnsi="Meiryo UI" w:hint="eastAsia"/>
                <w:b/>
                <w:sz w:val="24"/>
              </w:rPr>
              <w:t>7</w:t>
            </w:r>
            <w:r w:rsidR="00292D94">
              <w:rPr>
                <w:rFonts w:ascii="Meiryo UI" w:eastAsia="Meiryo UI" w:hAnsi="Meiryo UI"/>
                <w:b/>
                <w:sz w:val="24"/>
              </w:rPr>
              <w:t>228</w:t>
            </w:r>
          </w:p>
        </w:tc>
      </w:tr>
    </w:tbl>
    <w:p w:rsidR="00412EB5" w:rsidRDefault="00412EB5" w:rsidP="00897039">
      <w:pPr>
        <w:spacing w:beforeLines="50" w:before="120" w:line="0" w:lineRule="atLeast"/>
        <w:jc w:val="center"/>
        <w:rPr>
          <w:rFonts w:asciiTheme="majorEastAsia" w:eastAsiaTheme="majorEastAsia" w:hAnsiTheme="majorEastAsia" w:cs="ＭＳ 明朝"/>
          <w:kern w:val="0"/>
          <w:sz w:val="22"/>
          <w:szCs w:val="22"/>
        </w:rPr>
      </w:pPr>
      <w:r w:rsidRPr="00F8183C">
        <w:rPr>
          <w:rFonts w:asciiTheme="majorEastAsia" w:eastAsiaTheme="majorEastAsia" w:hAnsiTheme="majorEastAsia" w:cs="ＭＳ 明朝" w:hint="eastAsia"/>
          <w:kern w:val="0"/>
          <w:sz w:val="22"/>
          <w:szCs w:val="22"/>
        </w:rPr>
        <w:t>鳥取県</w:t>
      </w:r>
      <w:r w:rsidR="008701A6">
        <w:rPr>
          <w:rFonts w:asciiTheme="majorEastAsia" w:eastAsiaTheme="majorEastAsia" w:hAnsiTheme="majorEastAsia" w:cs="ＭＳ 明朝" w:hint="eastAsia"/>
          <w:kern w:val="0"/>
          <w:sz w:val="22"/>
          <w:szCs w:val="22"/>
        </w:rPr>
        <w:t>宿泊・観光事業者応援プレミアム前売り券発行支援事業</w:t>
      </w:r>
      <w:r w:rsidRPr="00F8183C">
        <w:rPr>
          <w:rFonts w:asciiTheme="majorEastAsia" w:eastAsiaTheme="majorEastAsia" w:hAnsiTheme="majorEastAsia" w:cs="ＭＳ 明朝" w:hint="eastAsia"/>
          <w:kern w:val="0"/>
          <w:sz w:val="22"/>
          <w:szCs w:val="22"/>
        </w:rPr>
        <w:t xml:space="preserve">　参加申込書</w:t>
      </w:r>
    </w:p>
    <w:p w:rsidR="00E57575" w:rsidRPr="00F8183C" w:rsidRDefault="00E57575" w:rsidP="00897039">
      <w:pPr>
        <w:spacing w:beforeLines="50" w:before="120" w:line="0" w:lineRule="atLeast"/>
        <w:jc w:val="center"/>
        <w:rPr>
          <w:rFonts w:asciiTheme="majorEastAsia" w:eastAsiaTheme="majorEastAsia" w:hAnsiTheme="majorEastAsia" w:cs="ＭＳ 明朝" w:hint="eastAsia"/>
          <w:kern w:val="0"/>
          <w:sz w:val="22"/>
          <w:szCs w:val="22"/>
        </w:rPr>
      </w:pPr>
    </w:p>
    <w:p w:rsidR="00412EB5" w:rsidRDefault="00412EB5" w:rsidP="00E57575">
      <w:pPr>
        <w:spacing w:line="0" w:lineRule="atLeast"/>
        <w:ind w:firstLineChars="100" w:firstLine="210"/>
        <w:jc w:val="left"/>
        <w:rPr>
          <w:u w:val="single"/>
        </w:rPr>
      </w:pPr>
      <w:r>
        <w:rPr>
          <w:rFonts w:ascii="Times New Roman" w:hAnsi="Times New Roman" w:cs="ＭＳ 明朝" w:hint="eastAsia"/>
          <w:kern w:val="0"/>
          <w:szCs w:val="22"/>
        </w:rPr>
        <w:t xml:space="preserve"> </w:t>
      </w:r>
      <w:r>
        <w:rPr>
          <w:rFonts w:hint="eastAsia"/>
        </w:rPr>
        <w:t xml:space="preserve">　　　　</w:t>
      </w:r>
      <w:r w:rsidRPr="00CB6AF6">
        <w:rPr>
          <w:rFonts w:hint="eastAsia"/>
        </w:rPr>
        <w:t>（</w:t>
      </w:r>
      <w:r>
        <w:rPr>
          <w:rFonts w:hint="eastAsia"/>
        </w:rPr>
        <w:t>補助金</w:t>
      </w:r>
      <w:r w:rsidRPr="00CB6AF6">
        <w:rPr>
          <w:rFonts w:hint="eastAsia"/>
        </w:rPr>
        <w:t>申請</w:t>
      </w:r>
      <w:r>
        <w:rPr>
          <w:rFonts w:hint="eastAsia"/>
        </w:rPr>
        <w:t>予定</w:t>
      </w:r>
      <w:r w:rsidRPr="00CB6AF6">
        <w:rPr>
          <w:rFonts w:hint="eastAsia"/>
        </w:rPr>
        <w:t xml:space="preserve">者）住　所　</w:t>
      </w:r>
      <w:r w:rsidRPr="00CB6AF6">
        <w:rPr>
          <w:rFonts w:hint="eastAsia"/>
          <w:u w:val="single"/>
        </w:rPr>
        <w:t xml:space="preserve">　</w:t>
      </w:r>
      <w:r>
        <w:rPr>
          <w:rFonts w:hint="eastAsia"/>
          <w:u w:val="single"/>
        </w:rPr>
        <w:t xml:space="preserve">　　　　　　　　　　</w:t>
      </w:r>
      <w:r w:rsidRPr="00CB6AF6">
        <w:rPr>
          <w:rFonts w:hint="eastAsia"/>
          <w:u w:val="single"/>
        </w:rPr>
        <w:t xml:space="preserve">　　　　　　　　　　　　　　</w:t>
      </w:r>
      <w:r>
        <w:rPr>
          <w:rFonts w:hint="eastAsia"/>
          <w:u w:val="single"/>
        </w:rPr>
        <w:t xml:space="preserve">　</w:t>
      </w:r>
      <w:r w:rsidRPr="00CB6AF6">
        <w:rPr>
          <w:rFonts w:hint="eastAsia"/>
          <w:u w:val="single"/>
        </w:rPr>
        <w:t xml:space="preserve">　</w:t>
      </w:r>
    </w:p>
    <w:p w:rsidR="00412EB5" w:rsidRPr="00B448C7" w:rsidRDefault="00412EB5" w:rsidP="00AB532D">
      <w:pPr>
        <w:spacing w:beforeLines="30" w:before="72" w:line="0" w:lineRule="atLeast"/>
        <w:jc w:val="left"/>
      </w:pPr>
      <w:r>
        <w:t xml:space="preserve">　　　　　　　　　　　　　法人名又は屋号　</w:t>
      </w:r>
      <w:r w:rsidRPr="00B448C7">
        <w:rPr>
          <w:u w:val="single"/>
        </w:rPr>
        <w:t xml:space="preserve">　</w:t>
      </w:r>
      <w:r>
        <w:rPr>
          <w:u w:val="single"/>
        </w:rPr>
        <w:t xml:space="preserve">　　　　</w:t>
      </w:r>
      <w:r w:rsidRPr="00B448C7">
        <w:rPr>
          <w:u w:val="single"/>
        </w:rPr>
        <w:t xml:space="preserve">　　　　　　　　　　　　　　　　</w:t>
      </w:r>
      <w:r>
        <w:rPr>
          <w:u w:val="single"/>
        </w:rPr>
        <w:t xml:space="preserve">　</w:t>
      </w:r>
      <w:r w:rsidRPr="00B448C7">
        <w:rPr>
          <w:u w:val="single"/>
        </w:rPr>
        <w:t xml:space="preserve">　　</w:t>
      </w:r>
    </w:p>
    <w:p w:rsidR="00412EB5" w:rsidRDefault="00412EB5" w:rsidP="00AB532D">
      <w:pPr>
        <w:spacing w:beforeLines="30" w:before="72" w:line="0" w:lineRule="atLeast"/>
        <w:jc w:val="left"/>
        <w:rPr>
          <w:u w:val="single"/>
        </w:rPr>
      </w:pPr>
      <w:r w:rsidRPr="00CB6AF6">
        <w:rPr>
          <w:rFonts w:hint="eastAsia"/>
        </w:rPr>
        <w:t xml:space="preserve">　　　</w:t>
      </w:r>
      <w:r>
        <w:rPr>
          <w:rFonts w:hint="eastAsia"/>
        </w:rPr>
        <w:t xml:space="preserve">　　</w:t>
      </w:r>
      <w:r w:rsidRPr="00CB6AF6">
        <w:rPr>
          <w:rFonts w:hint="eastAsia"/>
        </w:rPr>
        <w:t xml:space="preserve">　　　　　　　　</w:t>
      </w:r>
      <w:r>
        <w:rPr>
          <w:rFonts w:hint="eastAsia"/>
        </w:rPr>
        <w:t>代表者（職名・氏名）</w:t>
      </w:r>
      <w:r w:rsidRPr="00705D65">
        <w:rPr>
          <w:rFonts w:hint="eastAsia"/>
          <w:u w:val="single"/>
        </w:rPr>
        <w:t xml:space="preserve">　</w:t>
      </w:r>
      <w:r w:rsidRPr="00CB6AF6">
        <w:rPr>
          <w:rFonts w:hint="eastAsia"/>
          <w:u w:val="single"/>
        </w:rPr>
        <w:t xml:space="preserve">　</w:t>
      </w:r>
      <w:r>
        <w:rPr>
          <w:rFonts w:hint="eastAsia"/>
          <w:u w:val="single"/>
        </w:rPr>
        <w:t xml:space="preserve">　　　　　　　　　　</w:t>
      </w:r>
      <w:r w:rsidR="0018566D">
        <w:rPr>
          <w:rFonts w:hint="eastAsia"/>
          <w:u w:val="single"/>
        </w:rPr>
        <w:t xml:space="preserve">　　　　　　　　　　</w:t>
      </w:r>
    </w:p>
    <w:p w:rsidR="00412EB5" w:rsidRDefault="00412EB5" w:rsidP="00AB532D">
      <w:pPr>
        <w:spacing w:beforeLines="30" w:before="72" w:line="0" w:lineRule="atLeast"/>
        <w:jc w:val="left"/>
        <w:rPr>
          <w:u w:val="single"/>
        </w:rPr>
      </w:pPr>
      <w:r>
        <w:t xml:space="preserve">　　　　　　　　　　　　　施設名　</w:t>
      </w:r>
      <w:r w:rsidRPr="00B448C7">
        <w:rPr>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bookmarkStart w:id="0" w:name="_GoBack"/>
      <w:bookmarkEnd w:id="0"/>
    </w:p>
    <w:p w:rsidR="00412EB5" w:rsidRPr="001029B5" w:rsidRDefault="00412EB5" w:rsidP="00AB532D">
      <w:pPr>
        <w:spacing w:beforeLines="30" w:before="72" w:line="0" w:lineRule="atLeast"/>
        <w:jc w:val="left"/>
      </w:pPr>
      <w:r w:rsidRPr="00CB6AF6">
        <w:rPr>
          <w:rFonts w:hint="eastAsia"/>
        </w:rPr>
        <w:t xml:space="preserve">　　　　　　　　　</w:t>
      </w:r>
      <w:r>
        <w:rPr>
          <w:rFonts w:hint="eastAsia"/>
        </w:rPr>
        <w:t xml:space="preserve">　　</w:t>
      </w:r>
      <w:r w:rsidRPr="00CB6AF6">
        <w:rPr>
          <w:rFonts w:hint="eastAsia"/>
        </w:rPr>
        <w:t xml:space="preserve">　</w:t>
      </w:r>
      <w:r>
        <w:rPr>
          <w:rFonts w:hint="eastAsia"/>
        </w:rPr>
        <w:t xml:space="preserve">　</w:t>
      </w:r>
      <w:r w:rsidRPr="00CB6AF6">
        <w:rPr>
          <w:rFonts w:hint="eastAsia"/>
        </w:rPr>
        <w:t>担当者名</w:t>
      </w:r>
      <w:r w:rsidRPr="00CB6AF6">
        <w:rPr>
          <w:rFonts w:hint="eastAsia"/>
          <w:u w:val="single"/>
        </w:rPr>
        <w:t xml:space="preserve">　　</w:t>
      </w:r>
      <w:r>
        <w:rPr>
          <w:rFonts w:hint="eastAsia"/>
          <w:u w:val="single"/>
        </w:rPr>
        <w:t xml:space="preserve">　　　　　　　　　</w:t>
      </w:r>
      <w:r>
        <w:t xml:space="preserve">　</w:t>
      </w:r>
      <w:r w:rsidRPr="00CB6AF6">
        <w:rPr>
          <w:rFonts w:hint="eastAsia"/>
        </w:rPr>
        <w:t>電子ﾒｰﾙ</w:t>
      </w:r>
      <w:r w:rsidRPr="00CB6AF6">
        <w:rPr>
          <w:rFonts w:hint="eastAsia"/>
          <w:u w:val="single"/>
        </w:rPr>
        <w:t xml:space="preserve">　</w:t>
      </w:r>
      <w:r>
        <w:rPr>
          <w:rFonts w:hint="eastAsia"/>
          <w:u w:val="single"/>
        </w:rPr>
        <w:t xml:space="preserve"> </w:t>
      </w:r>
      <w:r w:rsidRPr="00CB6AF6">
        <w:rPr>
          <w:rFonts w:hint="eastAsia"/>
          <w:u w:val="single"/>
        </w:rPr>
        <w:t xml:space="preserve">　　</w:t>
      </w:r>
      <w:r>
        <w:rPr>
          <w:rFonts w:hint="eastAsia"/>
          <w:u w:val="single"/>
        </w:rPr>
        <w:t xml:space="preserve"> </w:t>
      </w:r>
      <w:r w:rsidRPr="00CB6AF6">
        <w:rPr>
          <w:rFonts w:hint="eastAsia"/>
          <w:u w:val="single"/>
        </w:rPr>
        <w:t xml:space="preserve">　　　　</w:t>
      </w:r>
      <w:r w:rsidRPr="00CB6AF6">
        <w:rPr>
          <w:rFonts w:hint="eastAsia"/>
          <w:u w:val="single"/>
        </w:rPr>
        <w:t xml:space="preserve"> </w:t>
      </w:r>
      <w:r w:rsidRPr="00CB6AF6">
        <w:rPr>
          <w:rFonts w:hint="eastAsia"/>
          <w:u w:val="single"/>
        </w:rPr>
        <w:t xml:space="preserve">　</w:t>
      </w:r>
      <w:r w:rsidRPr="00CB6AF6">
        <w:rPr>
          <w:rFonts w:hint="eastAsia"/>
          <w:u w:val="single"/>
        </w:rPr>
        <w:t xml:space="preserve">  </w:t>
      </w:r>
      <w:r>
        <w:rPr>
          <w:rFonts w:hint="eastAsia"/>
          <w:u w:val="single"/>
        </w:rPr>
        <w:t xml:space="preserve">　</w:t>
      </w:r>
      <w:r w:rsidRPr="00CB6AF6">
        <w:rPr>
          <w:rFonts w:hint="eastAsia"/>
          <w:u w:val="single"/>
        </w:rPr>
        <w:t xml:space="preserve">　</w:t>
      </w:r>
    </w:p>
    <w:p w:rsidR="00412EB5" w:rsidRDefault="00412EB5" w:rsidP="00AB532D">
      <w:pPr>
        <w:spacing w:beforeLines="30" w:before="72" w:line="0" w:lineRule="atLeast"/>
        <w:ind w:firstLineChars="1300" w:firstLine="2730"/>
        <w:jc w:val="left"/>
        <w:rPr>
          <w:u w:val="single"/>
        </w:rPr>
      </w:pPr>
      <w:r w:rsidRPr="00CB6AF6">
        <w:rPr>
          <w:rFonts w:hint="eastAsia"/>
        </w:rPr>
        <w:t>電話番号</w:t>
      </w:r>
      <w:r w:rsidRPr="00CB6AF6">
        <w:rPr>
          <w:rFonts w:hint="eastAsia"/>
          <w:u w:val="single"/>
        </w:rPr>
        <w:t xml:space="preserve">　</w:t>
      </w:r>
      <w:r>
        <w:rPr>
          <w:rFonts w:hint="eastAsia"/>
          <w:u w:val="single"/>
        </w:rPr>
        <w:t xml:space="preserve">　</w:t>
      </w:r>
      <w:r w:rsidRPr="00CB6AF6">
        <w:rPr>
          <w:rFonts w:hint="eastAsia"/>
          <w:u w:val="single"/>
        </w:rPr>
        <w:t xml:space="preserve">　　　　　　　</w:t>
      </w:r>
      <w:r>
        <w:rPr>
          <w:rFonts w:hint="eastAsia"/>
          <w:u w:val="single"/>
        </w:rPr>
        <w:t xml:space="preserve">　　</w:t>
      </w:r>
      <w:r>
        <w:rPr>
          <w:rFonts w:hint="eastAsia"/>
        </w:rPr>
        <w:t xml:space="preserve"> </w:t>
      </w:r>
      <w:r>
        <w:t xml:space="preserve"> </w:t>
      </w:r>
      <w:r>
        <w:rPr>
          <w:rFonts w:hint="eastAsia"/>
        </w:rPr>
        <w:t>ﾌｧｸｼﾐﾘ</w:t>
      </w:r>
      <w:r>
        <w:rPr>
          <w:rFonts w:hint="eastAsia"/>
        </w:rPr>
        <w:t xml:space="preserve"> </w:t>
      </w:r>
      <w:r w:rsidRPr="00CB6AF6">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sidRPr="00CB6AF6">
        <w:rPr>
          <w:rFonts w:hint="eastAsia"/>
          <w:u w:val="single"/>
        </w:rPr>
        <w:t xml:space="preserve">　　　</w:t>
      </w:r>
    </w:p>
    <w:p w:rsidR="00412EB5" w:rsidRPr="007E0767" w:rsidRDefault="00412EB5" w:rsidP="00AB532D">
      <w:pPr>
        <w:spacing w:beforeLines="30" w:before="72" w:line="0" w:lineRule="atLeast"/>
        <w:ind w:firstLineChars="1300" w:firstLine="2730"/>
        <w:jc w:val="left"/>
      </w:pPr>
      <w:r w:rsidRPr="007E0767">
        <w:t>URL</w:t>
      </w:r>
      <w:r w:rsidRPr="007E0767">
        <w:rPr>
          <w:sz w:val="16"/>
        </w:rPr>
        <w:t xml:space="preserve"> </w:t>
      </w:r>
      <w:r w:rsidRPr="007E0767">
        <w:rPr>
          <w:u w:val="single"/>
        </w:rPr>
        <w:t xml:space="preserve"> </w:t>
      </w:r>
      <w:r w:rsidRPr="007E0767">
        <w:rPr>
          <w:u w:val="single"/>
        </w:rPr>
        <w:t xml:space="preserve">　　　　　　　　　　　　　　　　　　　　　　　　　　　　　</w:t>
      </w:r>
    </w:p>
    <w:p w:rsidR="00412EB5" w:rsidRPr="0080475B" w:rsidRDefault="00412EB5" w:rsidP="00897039">
      <w:pPr>
        <w:spacing w:beforeLines="50" w:before="120" w:afterLines="50" w:after="120" w:line="0" w:lineRule="atLeast"/>
        <w:ind w:firstLineChars="100" w:firstLine="200"/>
        <w:rPr>
          <w:rFonts w:ascii="Times New Roman" w:hAnsi="Times New Roman" w:cs="ＭＳ 明朝"/>
          <w:color w:val="000000"/>
          <w:kern w:val="0"/>
          <w:sz w:val="20"/>
          <w:szCs w:val="20"/>
        </w:rPr>
      </w:pPr>
      <w:r w:rsidRPr="0080475B">
        <w:rPr>
          <w:rFonts w:hint="eastAsia"/>
          <w:sz w:val="20"/>
          <w:szCs w:val="20"/>
        </w:rPr>
        <w:t>鳥取県</w:t>
      </w:r>
      <w:r w:rsidR="008701A6" w:rsidRPr="0080475B">
        <w:rPr>
          <w:rFonts w:hint="eastAsia"/>
          <w:sz w:val="20"/>
          <w:szCs w:val="20"/>
        </w:rPr>
        <w:t>宿泊・観光事業者応援プレミアム前売り券発行支援</w:t>
      </w:r>
      <w:r w:rsidRPr="0080475B">
        <w:rPr>
          <w:rFonts w:hint="eastAsia"/>
          <w:sz w:val="20"/>
          <w:szCs w:val="20"/>
        </w:rPr>
        <w:t>事業補助金の交付を受けたく、以下のとおり独自に</w:t>
      </w:r>
      <w:r w:rsidRPr="0080475B">
        <w:rPr>
          <w:rFonts w:ascii="Times New Roman" w:hAnsi="Times New Roman" w:cs="ＭＳ 明朝" w:hint="eastAsia"/>
          <w:color w:val="000000"/>
          <w:kern w:val="0"/>
          <w:sz w:val="20"/>
          <w:szCs w:val="20"/>
        </w:rPr>
        <w:t>プレミアム付き前売り券</w:t>
      </w:r>
      <w:r w:rsidR="008701A6" w:rsidRPr="0080475B">
        <w:rPr>
          <w:rFonts w:ascii="Times New Roman" w:hAnsi="Times New Roman" w:cs="ＭＳ 明朝" w:hint="eastAsia"/>
          <w:color w:val="000000"/>
          <w:kern w:val="0"/>
          <w:sz w:val="20"/>
          <w:szCs w:val="20"/>
        </w:rPr>
        <w:t>（以下「とり旅応援前売り券」という。）</w:t>
      </w:r>
      <w:r w:rsidRPr="0080475B">
        <w:rPr>
          <w:rFonts w:ascii="Times New Roman" w:hAnsi="Times New Roman" w:cs="ＭＳ 明朝" w:hint="eastAsia"/>
          <w:color w:val="000000"/>
          <w:kern w:val="0"/>
          <w:sz w:val="20"/>
          <w:szCs w:val="20"/>
        </w:rPr>
        <w:t>を発行します。</w:t>
      </w:r>
    </w:p>
    <w:p w:rsidR="00412EB5" w:rsidRPr="0080475B" w:rsidRDefault="00412EB5" w:rsidP="00897039">
      <w:pPr>
        <w:overflowPunct w:val="0"/>
        <w:spacing w:line="0" w:lineRule="atLeast"/>
        <w:textAlignment w:val="baseline"/>
        <w:rPr>
          <w:rFonts w:asciiTheme="majorEastAsia" w:eastAsiaTheme="majorEastAsia" w:hAnsiTheme="majorEastAsia"/>
          <w:color w:val="000000"/>
          <w:spacing w:val="2"/>
          <w:kern w:val="0"/>
          <w:sz w:val="20"/>
          <w:szCs w:val="20"/>
        </w:rPr>
      </w:pPr>
      <w:r w:rsidRPr="0080475B">
        <w:rPr>
          <w:rFonts w:asciiTheme="majorEastAsia" w:eastAsiaTheme="majorEastAsia" w:hAnsiTheme="majorEastAsia" w:cs="ＭＳ 明朝" w:hint="eastAsia"/>
          <w:color w:val="000000"/>
          <w:kern w:val="0"/>
          <w:sz w:val="20"/>
          <w:szCs w:val="20"/>
        </w:rPr>
        <w:t>１　発行する</w:t>
      </w:r>
      <w:r w:rsidR="008701A6" w:rsidRPr="0080475B">
        <w:rPr>
          <w:rFonts w:asciiTheme="majorEastAsia" w:eastAsiaTheme="majorEastAsia" w:hAnsiTheme="majorEastAsia" w:cs="ＭＳ 明朝" w:hint="eastAsia"/>
          <w:color w:val="000000"/>
          <w:kern w:val="0"/>
          <w:sz w:val="20"/>
          <w:szCs w:val="20"/>
        </w:rPr>
        <w:t>とり旅応援前売り券</w:t>
      </w:r>
      <w:r w:rsidRPr="0080475B">
        <w:rPr>
          <w:rFonts w:asciiTheme="majorEastAsia" w:eastAsiaTheme="majorEastAsia" w:hAnsiTheme="majorEastAsia" w:cs="ＭＳ 明朝" w:hint="eastAsia"/>
          <w:color w:val="000000"/>
          <w:kern w:val="0"/>
          <w:sz w:val="20"/>
          <w:szCs w:val="20"/>
        </w:rPr>
        <w:t xml:space="preserve">の内容　 　</w:t>
      </w:r>
      <w:r w:rsidR="008701A6" w:rsidRPr="0080475B">
        <w:rPr>
          <w:rFonts w:asciiTheme="majorEastAsia" w:eastAsiaTheme="majorEastAsia" w:hAnsiTheme="majorEastAsia" w:hint="eastAsia"/>
          <w:color w:val="000000"/>
          <w:spacing w:val="2"/>
          <w:kern w:val="0"/>
          <w:sz w:val="20"/>
          <w:szCs w:val="20"/>
        </w:rPr>
        <w:t>（対象施設・事業者名：　　　　　　　　　　　　）</w:t>
      </w:r>
    </w:p>
    <w:tbl>
      <w:tblPr>
        <w:tblStyle w:val="1"/>
        <w:tblW w:w="9852" w:type="dxa"/>
        <w:tblInd w:w="137" w:type="dxa"/>
        <w:tblLook w:val="04A0" w:firstRow="1" w:lastRow="0" w:firstColumn="1" w:lastColumn="0" w:noHBand="0" w:noVBand="1"/>
      </w:tblPr>
      <w:tblGrid>
        <w:gridCol w:w="1394"/>
        <w:gridCol w:w="1796"/>
        <w:gridCol w:w="3685"/>
        <w:gridCol w:w="1134"/>
        <w:gridCol w:w="1843"/>
      </w:tblGrid>
      <w:tr w:rsidR="008701A6" w:rsidRPr="005927E6" w:rsidTr="00D658D8">
        <w:tc>
          <w:tcPr>
            <w:tcW w:w="1394" w:type="dxa"/>
          </w:tcPr>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1枚当りの</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販売価格</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（円）</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【A】</w:t>
            </w:r>
          </w:p>
        </w:tc>
        <w:tc>
          <w:tcPr>
            <w:tcW w:w="1796" w:type="dxa"/>
          </w:tcPr>
          <w:p w:rsidR="005927E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1枚当りの</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額</w:t>
            </w:r>
            <w:r w:rsidR="005927E6" w:rsidRPr="005927E6">
              <w:rPr>
                <w:rFonts w:asciiTheme="minorEastAsia" w:eastAsiaTheme="minorEastAsia" w:hAnsiTheme="minorEastAsia" w:hint="eastAsia"/>
                <w:sz w:val="18"/>
              </w:rPr>
              <w:t xml:space="preserve">　</w:t>
            </w:r>
            <w:r w:rsidRPr="005927E6">
              <w:rPr>
                <w:rFonts w:asciiTheme="minorEastAsia" w:eastAsiaTheme="minorEastAsia" w:hAnsiTheme="minorEastAsia" w:hint="eastAsia"/>
                <w:sz w:val="18"/>
              </w:rPr>
              <w:t>面</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（円）</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【例:</w:t>
            </w:r>
            <w:r w:rsidRPr="005927E6">
              <w:rPr>
                <w:rFonts w:asciiTheme="minorEastAsia" w:eastAsiaTheme="minorEastAsia" w:hAnsiTheme="minorEastAsia" w:hint="eastAsia"/>
                <w:sz w:val="18"/>
              </w:rPr>
              <w:t>A×120％</w:t>
            </w:r>
            <w:r w:rsidRPr="005927E6">
              <w:rPr>
                <w:rFonts w:asciiTheme="minorEastAsia" w:eastAsiaTheme="minorEastAsia" w:hAnsiTheme="minorEastAsia"/>
                <w:sz w:val="18"/>
              </w:rPr>
              <w:t>】</w:t>
            </w:r>
          </w:p>
        </w:tc>
        <w:tc>
          <w:tcPr>
            <w:tcW w:w="3685" w:type="dxa"/>
          </w:tcPr>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とり旅応援前売り券の</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対象とする</w:t>
            </w:r>
            <w:r w:rsidRPr="005927E6">
              <w:rPr>
                <w:rFonts w:asciiTheme="minorEastAsia" w:eastAsiaTheme="minorEastAsia" w:hAnsiTheme="minorEastAsia" w:hint="eastAsia"/>
                <w:sz w:val="18"/>
              </w:rPr>
              <w:t>サービス</w:t>
            </w:r>
          </w:p>
          <w:p w:rsidR="008701A6" w:rsidRPr="005927E6" w:rsidRDefault="008701A6" w:rsidP="00897039">
            <w:pPr>
              <w:spacing w:line="0" w:lineRule="atLeast"/>
              <w:jc w:val="center"/>
              <w:rPr>
                <w:rFonts w:asciiTheme="minorEastAsia" w:eastAsiaTheme="minorEastAsia" w:hAnsiTheme="minorEastAsia"/>
                <w:sz w:val="18"/>
              </w:rPr>
            </w:pP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※該当するものにチェック</w:t>
            </w:r>
          </w:p>
        </w:tc>
        <w:tc>
          <w:tcPr>
            <w:tcW w:w="1134" w:type="dxa"/>
          </w:tcPr>
          <w:p w:rsidR="00751D51" w:rsidRDefault="008701A6" w:rsidP="005927E6">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販売予定</w:t>
            </w:r>
          </w:p>
          <w:p w:rsidR="00751D51" w:rsidRDefault="008701A6" w:rsidP="005927E6">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枚数</w:t>
            </w:r>
          </w:p>
          <w:p w:rsidR="008701A6" w:rsidRDefault="00751D51" w:rsidP="005927E6">
            <w:pPr>
              <w:spacing w:line="0" w:lineRule="atLeast"/>
              <w:jc w:val="center"/>
              <w:rPr>
                <w:rFonts w:asciiTheme="minorEastAsia" w:eastAsiaTheme="minorEastAsia" w:hAnsiTheme="minorEastAsia"/>
                <w:sz w:val="18"/>
              </w:rPr>
            </w:pPr>
            <w:r>
              <w:rPr>
                <w:rFonts w:asciiTheme="minorEastAsia" w:eastAsiaTheme="minorEastAsia" w:hAnsiTheme="minorEastAsia"/>
                <w:sz w:val="18"/>
              </w:rPr>
              <w:t>（</w:t>
            </w:r>
            <w:r w:rsidR="005927E6" w:rsidRPr="005927E6">
              <w:rPr>
                <w:rFonts w:asciiTheme="minorEastAsia" w:eastAsiaTheme="minorEastAsia" w:hAnsiTheme="minorEastAsia" w:hint="eastAsia"/>
                <w:sz w:val="18"/>
              </w:rPr>
              <w:t>枚</w:t>
            </w:r>
            <w:r>
              <w:rPr>
                <w:rFonts w:asciiTheme="minorEastAsia" w:eastAsiaTheme="minorEastAsia" w:hAnsiTheme="minorEastAsia" w:hint="eastAsia"/>
                <w:sz w:val="18"/>
              </w:rPr>
              <w:t>）</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w:t>
            </w:r>
            <w:r w:rsidRPr="005927E6">
              <w:rPr>
                <w:rFonts w:asciiTheme="minorEastAsia" w:eastAsiaTheme="minorEastAsia" w:hAnsiTheme="minorEastAsia" w:hint="eastAsia"/>
                <w:sz w:val="18"/>
              </w:rPr>
              <w:t>B</w:t>
            </w:r>
            <w:r w:rsidRPr="005927E6">
              <w:rPr>
                <w:rFonts w:asciiTheme="minorEastAsia" w:eastAsiaTheme="minorEastAsia" w:hAnsiTheme="minorEastAsia"/>
                <w:sz w:val="18"/>
              </w:rPr>
              <w:t>】</w:t>
            </w:r>
          </w:p>
        </w:tc>
        <w:tc>
          <w:tcPr>
            <w:tcW w:w="1843" w:type="dxa"/>
          </w:tcPr>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算定基準額</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兼</w:t>
            </w:r>
            <w:r w:rsidRPr="005927E6">
              <w:rPr>
                <w:rFonts w:asciiTheme="minorEastAsia" w:eastAsiaTheme="minorEastAsia" w:hAnsiTheme="minorEastAsia" w:hint="eastAsia"/>
                <w:sz w:val="18"/>
              </w:rPr>
              <w:t>交付申請額</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hint="eastAsia"/>
                <w:sz w:val="18"/>
              </w:rPr>
              <w:t>（予定）（円）</w:t>
            </w:r>
          </w:p>
          <w:p w:rsidR="008701A6" w:rsidRPr="005927E6" w:rsidRDefault="008701A6" w:rsidP="00897039">
            <w:pPr>
              <w:spacing w:line="0" w:lineRule="atLeast"/>
              <w:jc w:val="center"/>
              <w:rPr>
                <w:rFonts w:asciiTheme="minorEastAsia" w:eastAsiaTheme="minorEastAsia" w:hAnsiTheme="minorEastAsia"/>
                <w:sz w:val="18"/>
              </w:rPr>
            </w:pPr>
            <w:r w:rsidRPr="005927E6">
              <w:rPr>
                <w:rFonts w:asciiTheme="minorEastAsia" w:eastAsiaTheme="minorEastAsia" w:hAnsiTheme="minorEastAsia"/>
                <w:sz w:val="18"/>
              </w:rPr>
              <w:t>【</w:t>
            </w:r>
            <w:r w:rsidRPr="005927E6">
              <w:rPr>
                <w:rFonts w:asciiTheme="minorEastAsia" w:eastAsiaTheme="minorEastAsia" w:hAnsiTheme="minorEastAsia" w:hint="eastAsia"/>
                <w:sz w:val="18"/>
              </w:rPr>
              <w:t>A</w:t>
            </w:r>
            <w:r w:rsidRPr="005927E6">
              <w:rPr>
                <w:rFonts w:asciiTheme="minorEastAsia" w:eastAsiaTheme="minorEastAsia" w:hAnsiTheme="minorEastAsia"/>
                <w:sz w:val="18"/>
              </w:rPr>
              <w:t>×20％×B】</w:t>
            </w:r>
          </w:p>
        </w:tc>
      </w:tr>
      <w:tr w:rsidR="008701A6" w:rsidRPr="005927E6" w:rsidTr="00D658D8">
        <w:trPr>
          <w:trHeight w:val="597"/>
        </w:trPr>
        <w:tc>
          <w:tcPr>
            <w:tcW w:w="1394" w:type="dxa"/>
          </w:tcPr>
          <w:p w:rsidR="008701A6" w:rsidRPr="005927E6" w:rsidRDefault="008701A6" w:rsidP="00897039">
            <w:pPr>
              <w:spacing w:line="0" w:lineRule="atLeast"/>
              <w:jc w:val="left"/>
              <w:rPr>
                <w:rFonts w:asciiTheme="minorEastAsia" w:eastAsiaTheme="minorEastAsia" w:hAnsiTheme="minorEastAsia"/>
                <w:sz w:val="18"/>
              </w:rPr>
            </w:pPr>
          </w:p>
        </w:tc>
        <w:tc>
          <w:tcPr>
            <w:tcW w:w="1796" w:type="dxa"/>
          </w:tcPr>
          <w:p w:rsidR="008701A6" w:rsidRPr="005927E6" w:rsidRDefault="008701A6" w:rsidP="00897039">
            <w:pPr>
              <w:spacing w:line="0" w:lineRule="atLeast"/>
              <w:jc w:val="left"/>
              <w:rPr>
                <w:rFonts w:asciiTheme="minorEastAsia" w:eastAsiaTheme="minorEastAsia" w:hAnsiTheme="minorEastAsia"/>
                <w:sz w:val="18"/>
              </w:rPr>
            </w:pPr>
          </w:p>
        </w:tc>
        <w:tc>
          <w:tcPr>
            <w:tcW w:w="3685" w:type="dxa"/>
          </w:tcPr>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sz w:val="18"/>
              </w:rPr>
              <w:t>□宿泊料　　　　□旅行代金</w:t>
            </w:r>
          </w:p>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sz w:val="18"/>
              </w:rPr>
              <w:t>□施設入場料　　□土産品購入</w:t>
            </w:r>
          </w:p>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hint="eastAsia"/>
                <w:sz w:val="18"/>
              </w:rPr>
              <w:t>□その他（　　　　　　　　　　 ）</w:t>
            </w:r>
          </w:p>
        </w:tc>
        <w:tc>
          <w:tcPr>
            <w:tcW w:w="1134" w:type="dxa"/>
          </w:tcPr>
          <w:p w:rsidR="008701A6" w:rsidRPr="005927E6" w:rsidRDefault="008701A6" w:rsidP="00897039">
            <w:pPr>
              <w:spacing w:line="0" w:lineRule="atLeast"/>
              <w:jc w:val="left"/>
              <w:rPr>
                <w:rFonts w:asciiTheme="minorEastAsia" w:eastAsiaTheme="minorEastAsia" w:hAnsiTheme="minorEastAsia"/>
                <w:sz w:val="18"/>
              </w:rPr>
            </w:pPr>
          </w:p>
        </w:tc>
        <w:tc>
          <w:tcPr>
            <w:tcW w:w="1843" w:type="dxa"/>
          </w:tcPr>
          <w:p w:rsidR="008701A6" w:rsidRPr="005927E6" w:rsidRDefault="008701A6" w:rsidP="00897039">
            <w:pPr>
              <w:spacing w:line="0" w:lineRule="atLeast"/>
              <w:jc w:val="left"/>
              <w:rPr>
                <w:rFonts w:asciiTheme="minorEastAsia" w:eastAsiaTheme="minorEastAsia" w:hAnsiTheme="minorEastAsia"/>
                <w:sz w:val="18"/>
              </w:rPr>
            </w:pPr>
          </w:p>
        </w:tc>
      </w:tr>
      <w:tr w:rsidR="008701A6" w:rsidRPr="005927E6" w:rsidTr="00D658D8">
        <w:trPr>
          <w:trHeight w:val="597"/>
        </w:trPr>
        <w:tc>
          <w:tcPr>
            <w:tcW w:w="1394" w:type="dxa"/>
          </w:tcPr>
          <w:p w:rsidR="008701A6" w:rsidRPr="005927E6" w:rsidRDefault="008701A6" w:rsidP="00897039">
            <w:pPr>
              <w:spacing w:line="0" w:lineRule="atLeast"/>
              <w:jc w:val="left"/>
              <w:rPr>
                <w:rFonts w:asciiTheme="minorEastAsia" w:eastAsiaTheme="minorEastAsia" w:hAnsiTheme="minorEastAsia"/>
                <w:sz w:val="18"/>
              </w:rPr>
            </w:pPr>
          </w:p>
        </w:tc>
        <w:tc>
          <w:tcPr>
            <w:tcW w:w="1796" w:type="dxa"/>
          </w:tcPr>
          <w:p w:rsidR="008701A6" w:rsidRPr="005927E6" w:rsidRDefault="008701A6" w:rsidP="00897039">
            <w:pPr>
              <w:spacing w:line="0" w:lineRule="atLeast"/>
              <w:jc w:val="left"/>
              <w:rPr>
                <w:rFonts w:asciiTheme="minorEastAsia" w:eastAsiaTheme="minorEastAsia" w:hAnsiTheme="minorEastAsia"/>
                <w:sz w:val="18"/>
              </w:rPr>
            </w:pPr>
          </w:p>
        </w:tc>
        <w:tc>
          <w:tcPr>
            <w:tcW w:w="3685" w:type="dxa"/>
          </w:tcPr>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sz w:val="18"/>
              </w:rPr>
              <w:t>□宿泊料　　　　□旅行代金</w:t>
            </w:r>
          </w:p>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sz w:val="18"/>
              </w:rPr>
              <w:t>□施設入場料　　□土産品購入</w:t>
            </w:r>
          </w:p>
          <w:p w:rsidR="008701A6" w:rsidRPr="005927E6" w:rsidRDefault="008701A6" w:rsidP="00897039">
            <w:pPr>
              <w:spacing w:line="0" w:lineRule="atLeast"/>
              <w:jc w:val="left"/>
              <w:rPr>
                <w:rFonts w:asciiTheme="minorEastAsia" w:eastAsiaTheme="minorEastAsia" w:hAnsiTheme="minorEastAsia"/>
                <w:sz w:val="18"/>
              </w:rPr>
            </w:pPr>
            <w:r w:rsidRPr="005927E6">
              <w:rPr>
                <w:rFonts w:asciiTheme="minorEastAsia" w:eastAsiaTheme="minorEastAsia" w:hAnsiTheme="minorEastAsia" w:hint="eastAsia"/>
                <w:sz w:val="18"/>
              </w:rPr>
              <w:t>□その他（　　　　　　　　　 　）</w:t>
            </w:r>
          </w:p>
        </w:tc>
        <w:tc>
          <w:tcPr>
            <w:tcW w:w="1134" w:type="dxa"/>
          </w:tcPr>
          <w:p w:rsidR="008701A6" w:rsidRPr="005927E6" w:rsidRDefault="008701A6" w:rsidP="00897039">
            <w:pPr>
              <w:spacing w:line="0" w:lineRule="atLeast"/>
              <w:jc w:val="left"/>
              <w:rPr>
                <w:rFonts w:asciiTheme="minorEastAsia" w:eastAsiaTheme="minorEastAsia" w:hAnsiTheme="minorEastAsia"/>
                <w:sz w:val="18"/>
              </w:rPr>
            </w:pPr>
          </w:p>
        </w:tc>
        <w:tc>
          <w:tcPr>
            <w:tcW w:w="1843" w:type="dxa"/>
          </w:tcPr>
          <w:p w:rsidR="008701A6" w:rsidRPr="005927E6" w:rsidRDefault="008701A6" w:rsidP="00897039">
            <w:pPr>
              <w:spacing w:line="0" w:lineRule="atLeast"/>
              <w:jc w:val="left"/>
              <w:rPr>
                <w:rFonts w:asciiTheme="minorEastAsia" w:eastAsiaTheme="minorEastAsia" w:hAnsiTheme="minorEastAsia"/>
                <w:sz w:val="18"/>
              </w:rPr>
            </w:pPr>
          </w:p>
        </w:tc>
      </w:tr>
    </w:tbl>
    <w:p w:rsidR="00412EB5" w:rsidRPr="0080475B" w:rsidRDefault="00412EB5" w:rsidP="00897039">
      <w:pPr>
        <w:overflowPunct w:val="0"/>
        <w:spacing w:beforeLines="30" w:before="72" w:line="0" w:lineRule="atLeast"/>
        <w:textAlignment w:val="baseline"/>
        <w:rPr>
          <w:rFonts w:ascii="ＭＳ 明朝" w:hAnsi="Times New Roman"/>
          <w:color w:val="000000"/>
          <w:spacing w:val="2"/>
          <w:kern w:val="0"/>
          <w:sz w:val="20"/>
          <w:szCs w:val="21"/>
        </w:rPr>
      </w:pPr>
      <w:r w:rsidRPr="0080475B">
        <w:rPr>
          <w:rFonts w:asciiTheme="majorEastAsia" w:eastAsiaTheme="majorEastAsia" w:hAnsiTheme="majorEastAsia"/>
          <w:color w:val="000000"/>
          <w:spacing w:val="2"/>
          <w:kern w:val="0"/>
          <w:sz w:val="20"/>
          <w:szCs w:val="21"/>
        </w:rPr>
        <w:t>２．</w:t>
      </w:r>
      <w:r w:rsidR="008701A6" w:rsidRPr="0080475B">
        <w:rPr>
          <w:rFonts w:asciiTheme="majorEastAsia" w:eastAsiaTheme="majorEastAsia" w:hAnsiTheme="majorEastAsia" w:hint="eastAsia"/>
          <w:color w:val="000000"/>
          <w:spacing w:val="2"/>
          <w:kern w:val="0"/>
          <w:sz w:val="20"/>
          <w:szCs w:val="21"/>
        </w:rPr>
        <w:t>とり旅応援前売り券</w:t>
      </w:r>
      <w:r w:rsidRPr="0080475B">
        <w:rPr>
          <w:rFonts w:asciiTheme="majorEastAsia" w:eastAsiaTheme="majorEastAsia" w:hAnsiTheme="majorEastAsia" w:hint="eastAsia"/>
          <w:color w:val="000000"/>
          <w:spacing w:val="2"/>
          <w:kern w:val="0"/>
          <w:sz w:val="20"/>
          <w:szCs w:val="21"/>
        </w:rPr>
        <w:t>の販売開始予定日</w:t>
      </w:r>
      <w:r w:rsidRPr="0080475B">
        <w:rPr>
          <w:rFonts w:ascii="ＭＳ 明朝" w:hAnsi="Times New Roman" w:hint="eastAsia"/>
          <w:color w:val="000000"/>
          <w:spacing w:val="2"/>
          <w:kern w:val="0"/>
          <w:sz w:val="20"/>
          <w:szCs w:val="21"/>
        </w:rPr>
        <w:t>：　令和3年　　月　　日</w:t>
      </w:r>
    </w:p>
    <w:p w:rsidR="008701A6" w:rsidRPr="008701A6" w:rsidRDefault="008701A6" w:rsidP="00897039">
      <w:pPr>
        <w:overflowPunct w:val="0"/>
        <w:spacing w:beforeLines="30" w:before="72" w:line="0" w:lineRule="atLeast"/>
        <w:textAlignment w:val="baseline"/>
        <w:rPr>
          <w:rFonts w:ascii="ＭＳ 明朝" w:hAnsi="Times New Roman"/>
          <w:color w:val="000000"/>
          <w:spacing w:val="2"/>
          <w:kern w:val="0"/>
          <w:sz w:val="20"/>
          <w:szCs w:val="21"/>
        </w:rPr>
      </w:pPr>
      <w:r w:rsidRPr="008701A6">
        <w:rPr>
          <w:rFonts w:asciiTheme="majorEastAsia" w:eastAsiaTheme="majorEastAsia" w:hAnsiTheme="majorEastAsia"/>
          <w:color w:val="000000"/>
          <w:spacing w:val="2"/>
          <w:kern w:val="0"/>
          <w:sz w:val="20"/>
          <w:szCs w:val="21"/>
        </w:rPr>
        <w:t>３．</w:t>
      </w:r>
      <w:r w:rsidRPr="008701A6">
        <w:rPr>
          <w:rFonts w:asciiTheme="majorEastAsia" w:eastAsiaTheme="majorEastAsia" w:hAnsiTheme="majorEastAsia" w:hint="eastAsia"/>
          <w:color w:val="000000"/>
          <w:spacing w:val="2"/>
          <w:kern w:val="0"/>
          <w:sz w:val="20"/>
          <w:szCs w:val="21"/>
        </w:rPr>
        <w:t>とり旅応援前売り券の利用可能期間：</w:t>
      </w:r>
      <w:r w:rsidRPr="008701A6">
        <w:rPr>
          <w:rFonts w:ascii="ＭＳ 明朝" w:hAnsi="Times New Roman" w:hint="eastAsia"/>
          <w:color w:val="000000"/>
          <w:spacing w:val="2"/>
          <w:kern w:val="0"/>
          <w:sz w:val="20"/>
          <w:szCs w:val="21"/>
        </w:rPr>
        <w:t xml:space="preserve">　　（※最長で令和</w:t>
      </w:r>
      <w:r w:rsidR="00AB532D">
        <w:rPr>
          <w:rFonts w:ascii="ＭＳ 明朝" w:hAnsi="Times New Roman" w:hint="eastAsia"/>
          <w:color w:val="000000"/>
          <w:spacing w:val="2"/>
          <w:kern w:val="0"/>
          <w:sz w:val="20"/>
          <w:szCs w:val="21"/>
        </w:rPr>
        <w:t>5</w:t>
      </w:r>
      <w:r w:rsidRPr="008701A6">
        <w:rPr>
          <w:rFonts w:ascii="ＭＳ 明朝" w:hAnsi="Times New Roman" w:hint="eastAsia"/>
          <w:color w:val="000000"/>
          <w:spacing w:val="2"/>
          <w:kern w:val="0"/>
          <w:sz w:val="20"/>
          <w:szCs w:val="21"/>
        </w:rPr>
        <w:t>年</w:t>
      </w:r>
      <w:r w:rsidR="00394DBE" w:rsidRPr="0080475B">
        <w:rPr>
          <w:rFonts w:ascii="ＭＳ 明朝" w:hAnsi="Times New Roman" w:hint="eastAsia"/>
          <w:color w:val="000000"/>
          <w:spacing w:val="2"/>
          <w:kern w:val="0"/>
          <w:sz w:val="20"/>
          <w:szCs w:val="21"/>
        </w:rPr>
        <w:t>3</w:t>
      </w:r>
      <w:r w:rsidRPr="008701A6">
        <w:rPr>
          <w:rFonts w:ascii="ＭＳ 明朝" w:hAnsi="Times New Roman" w:hint="eastAsia"/>
          <w:color w:val="000000"/>
          <w:spacing w:val="2"/>
          <w:kern w:val="0"/>
          <w:sz w:val="20"/>
          <w:szCs w:val="21"/>
        </w:rPr>
        <w:t>月</w:t>
      </w:r>
      <w:r w:rsidR="00394DBE" w:rsidRPr="0080475B">
        <w:rPr>
          <w:rFonts w:ascii="ＭＳ 明朝" w:hAnsi="Times New Roman" w:hint="eastAsia"/>
          <w:color w:val="000000"/>
          <w:spacing w:val="2"/>
          <w:kern w:val="0"/>
          <w:sz w:val="20"/>
          <w:szCs w:val="21"/>
        </w:rPr>
        <w:t>31</w:t>
      </w:r>
      <w:r w:rsidRPr="008701A6">
        <w:rPr>
          <w:rFonts w:ascii="ＭＳ 明朝" w:hAnsi="Times New Roman" w:hint="eastAsia"/>
          <w:color w:val="000000"/>
          <w:spacing w:val="2"/>
          <w:kern w:val="0"/>
          <w:sz w:val="20"/>
          <w:szCs w:val="21"/>
        </w:rPr>
        <w:t>日までとする）</w:t>
      </w:r>
    </w:p>
    <w:p w:rsidR="008701A6" w:rsidRPr="008701A6" w:rsidRDefault="008701A6" w:rsidP="00897039">
      <w:pPr>
        <w:overflowPunct w:val="0"/>
        <w:spacing w:line="0" w:lineRule="atLeast"/>
        <w:ind w:firstLineChars="300" w:firstLine="612"/>
        <w:textAlignment w:val="baseline"/>
        <w:rPr>
          <w:rFonts w:ascii="ＭＳ 明朝" w:hAnsi="Times New Roman"/>
          <w:color w:val="000000"/>
          <w:spacing w:val="2"/>
          <w:kern w:val="0"/>
          <w:sz w:val="20"/>
          <w:szCs w:val="21"/>
        </w:rPr>
      </w:pPr>
      <w:r w:rsidRPr="008701A6">
        <w:rPr>
          <w:rFonts w:ascii="ＭＳ 明朝" w:hAnsi="Times New Roman" w:hint="eastAsia"/>
          <w:color w:val="000000"/>
          <w:spacing w:val="2"/>
          <w:kern w:val="0"/>
          <w:sz w:val="20"/>
          <w:szCs w:val="21"/>
        </w:rPr>
        <w:t>令和3年　　月　　日（予定）　～　令和　　年　　月　　日</w:t>
      </w:r>
    </w:p>
    <w:p w:rsidR="00412EB5" w:rsidRPr="0080475B" w:rsidRDefault="00394DBE" w:rsidP="00897039">
      <w:pPr>
        <w:overflowPunct w:val="0"/>
        <w:spacing w:beforeLines="30" w:before="72" w:line="0" w:lineRule="atLeast"/>
        <w:textAlignment w:val="baseline"/>
        <w:rPr>
          <w:rFonts w:asciiTheme="majorEastAsia" w:eastAsiaTheme="majorEastAsia" w:hAnsiTheme="majorEastAsia"/>
          <w:color w:val="000000"/>
          <w:spacing w:val="2"/>
          <w:kern w:val="0"/>
          <w:sz w:val="20"/>
          <w:szCs w:val="21"/>
        </w:rPr>
      </w:pPr>
      <w:r w:rsidRPr="0080475B">
        <w:rPr>
          <w:rFonts w:asciiTheme="majorEastAsia" w:eastAsiaTheme="majorEastAsia" w:hAnsiTheme="majorEastAsia" w:hint="eastAsia"/>
          <w:color w:val="000000"/>
          <w:spacing w:val="2"/>
          <w:kern w:val="0"/>
          <w:sz w:val="20"/>
          <w:szCs w:val="21"/>
        </w:rPr>
        <w:t>４</w:t>
      </w:r>
      <w:r w:rsidR="00412EB5" w:rsidRPr="0080475B">
        <w:rPr>
          <w:rFonts w:asciiTheme="majorEastAsia" w:eastAsiaTheme="majorEastAsia" w:hAnsiTheme="majorEastAsia"/>
          <w:color w:val="000000"/>
          <w:spacing w:val="2"/>
          <w:kern w:val="0"/>
          <w:sz w:val="20"/>
          <w:szCs w:val="21"/>
        </w:rPr>
        <w:t xml:space="preserve">．確認事項　</w:t>
      </w:r>
      <w:r w:rsidR="00412EB5" w:rsidRPr="0080475B">
        <w:rPr>
          <w:rFonts w:asciiTheme="majorEastAsia" w:eastAsiaTheme="majorEastAsia" w:hAnsiTheme="majorEastAsia" w:hint="eastAsia"/>
          <w:color w:val="000000"/>
          <w:spacing w:val="2"/>
          <w:kern w:val="0"/>
          <w:sz w:val="20"/>
          <w:szCs w:val="21"/>
        </w:rPr>
        <w:t xml:space="preserve">　※</w:t>
      </w:r>
      <w:r w:rsidR="00412EB5" w:rsidRPr="0080475B">
        <w:rPr>
          <w:rFonts w:asciiTheme="majorEastAsia" w:eastAsiaTheme="majorEastAsia" w:hAnsiTheme="majorEastAsia"/>
          <w:color w:val="000000"/>
          <w:spacing w:val="2"/>
          <w:kern w:val="0"/>
          <w:sz w:val="20"/>
          <w:szCs w:val="21"/>
        </w:rPr>
        <w:t>確認の上、</w:t>
      </w:r>
      <w:r w:rsidR="00412EB5" w:rsidRPr="0080475B">
        <w:rPr>
          <w:rFonts w:asciiTheme="majorEastAsia" w:eastAsiaTheme="majorEastAsia" w:hAnsiTheme="majorEastAsia"/>
          <w:sz w:val="20"/>
        </w:rPr>
        <w:t>□にチェック</w:t>
      </w:r>
      <w:r w:rsidR="00412EB5" w:rsidRPr="0080475B">
        <w:rPr>
          <w:rFonts w:asciiTheme="majorEastAsia" w:eastAsiaTheme="majorEastAsia" w:hAnsiTheme="majorEastAsia"/>
          <w:color w:val="000000"/>
          <w:spacing w:val="2"/>
          <w:kern w:val="0"/>
          <w:sz w:val="20"/>
          <w:szCs w:val="21"/>
        </w:rPr>
        <w:t>してください（必須）</w:t>
      </w:r>
    </w:p>
    <w:p w:rsidR="00FB06E9" w:rsidRDefault="00394DBE" w:rsidP="00897039">
      <w:pPr>
        <w:overflowPunct w:val="0"/>
        <w:spacing w:line="0" w:lineRule="atLeast"/>
        <w:ind w:leftChars="100" w:left="414" w:hangingChars="100" w:hanging="204"/>
        <w:textAlignment w:val="baseline"/>
        <w:rPr>
          <w:rFonts w:asciiTheme="minorEastAsia" w:eastAsiaTheme="minorEastAsia" w:hAnsiTheme="minorEastAsia"/>
          <w:color w:val="000000"/>
          <w:spacing w:val="2"/>
          <w:kern w:val="0"/>
          <w:sz w:val="20"/>
          <w:szCs w:val="21"/>
        </w:rPr>
      </w:pPr>
      <w:r w:rsidRPr="00394DBE">
        <w:rPr>
          <w:rFonts w:asciiTheme="minorEastAsia" w:eastAsiaTheme="minorEastAsia" w:hAnsiTheme="minorEastAsia"/>
          <w:color w:val="000000"/>
          <w:spacing w:val="2"/>
          <w:kern w:val="0"/>
          <w:sz w:val="20"/>
          <w:szCs w:val="21"/>
        </w:rPr>
        <w:t>□発行する</w:t>
      </w:r>
      <w:r w:rsidR="00EB7E63">
        <w:rPr>
          <w:rFonts w:asciiTheme="minorEastAsia" w:eastAsiaTheme="minorEastAsia" w:hAnsiTheme="minorEastAsia"/>
          <w:color w:val="000000"/>
          <w:spacing w:val="2"/>
          <w:kern w:val="0"/>
          <w:sz w:val="20"/>
          <w:szCs w:val="21"/>
        </w:rPr>
        <w:t>前売り券には、</w:t>
      </w:r>
      <w:r w:rsidR="00897039">
        <w:rPr>
          <w:rFonts w:asciiTheme="minorEastAsia" w:eastAsiaTheme="minorEastAsia" w:hAnsiTheme="minorEastAsia"/>
          <w:color w:val="000000"/>
          <w:spacing w:val="2"/>
          <w:kern w:val="0"/>
          <w:sz w:val="20"/>
          <w:szCs w:val="21"/>
        </w:rPr>
        <w:t>｢名称(</w:t>
      </w:r>
      <w:r w:rsidR="00FB06E9">
        <w:rPr>
          <w:rFonts w:asciiTheme="minorEastAsia" w:eastAsiaTheme="minorEastAsia" w:hAnsiTheme="minorEastAsia"/>
          <w:color w:val="000000"/>
          <w:spacing w:val="2"/>
          <w:kern w:val="0"/>
          <w:sz w:val="20"/>
          <w:szCs w:val="21"/>
        </w:rPr>
        <w:t>とり旅応援前売り券</w:t>
      </w:r>
      <w:r w:rsidR="00897039">
        <w:rPr>
          <w:rFonts w:asciiTheme="minorEastAsia" w:eastAsiaTheme="minorEastAsia" w:hAnsiTheme="minorEastAsia"/>
          <w:color w:val="000000"/>
          <w:spacing w:val="2"/>
          <w:kern w:val="0"/>
          <w:sz w:val="20"/>
          <w:szCs w:val="21"/>
        </w:rPr>
        <w:t>)｣｢</w:t>
      </w:r>
      <w:r w:rsidRPr="00394DBE">
        <w:rPr>
          <w:rFonts w:asciiTheme="minorEastAsia" w:eastAsiaTheme="minorEastAsia" w:hAnsiTheme="minorEastAsia"/>
          <w:color w:val="000000"/>
          <w:spacing w:val="2"/>
          <w:kern w:val="0"/>
          <w:sz w:val="20"/>
          <w:szCs w:val="21"/>
        </w:rPr>
        <w:t>利用期間</w:t>
      </w:r>
      <w:r w:rsidR="00897039">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管理番号</w:t>
      </w:r>
      <w:r w:rsidR="00897039">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額面金額</w:t>
      </w:r>
      <w:r w:rsidR="00897039">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販売金額</w:t>
      </w:r>
      <w:r w:rsidR="00897039">
        <w:rPr>
          <w:rFonts w:asciiTheme="minorEastAsia" w:eastAsiaTheme="minorEastAsia" w:hAnsiTheme="minorEastAsia"/>
          <w:color w:val="000000"/>
          <w:spacing w:val="2"/>
          <w:kern w:val="0"/>
          <w:sz w:val="20"/>
          <w:szCs w:val="21"/>
        </w:rPr>
        <w:t>｣｢</w:t>
      </w:r>
      <w:r w:rsidRPr="00394DBE">
        <w:rPr>
          <w:rFonts w:asciiTheme="minorEastAsia" w:eastAsiaTheme="minorEastAsia" w:hAnsiTheme="minorEastAsia"/>
          <w:color w:val="000000"/>
          <w:spacing w:val="2"/>
          <w:kern w:val="0"/>
          <w:sz w:val="20"/>
          <w:szCs w:val="21"/>
        </w:rPr>
        <w:t>発行事業者及び連絡先</w:t>
      </w:r>
      <w:r w:rsidR="00897039">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他の制度との併用を</w:t>
      </w:r>
      <w:r w:rsidR="00FB06E9">
        <w:rPr>
          <w:rFonts w:asciiTheme="minorEastAsia" w:eastAsiaTheme="minorEastAsia" w:hAnsiTheme="minorEastAsia"/>
          <w:color w:val="000000"/>
          <w:spacing w:val="2"/>
          <w:kern w:val="0"/>
          <w:sz w:val="20"/>
          <w:szCs w:val="21"/>
        </w:rPr>
        <w:t>認めない</w:t>
      </w:r>
      <w:r w:rsidR="00EB7E63">
        <w:rPr>
          <w:rFonts w:asciiTheme="minorEastAsia" w:eastAsiaTheme="minorEastAsia" w:hAnsiTheme="minorEastAsia"/>
          <w:color w:val="000000"/>
          <w:spacing w:val="2"/>
          <w:kern w:val="0"/>
          <w:sz w:val="20"/>
          <w:szCs w:val="21"/>
        </w:rPr>
        <w:t>場合は</w:t>
      </w:r>
      <w:r w:rsidR="00897039">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その旨</w:t>
      </w:r>
      <w:r w:rsidR="00897039">
        <w:rPr>
          <w:rFonts w:asciiTheme="minorEastAsia" w:eastAsiaTheme="minorEastAsia" w:hAnsiTheme="minorEastAsia"/>
          <w:color w:val="000000"/>
          <w:spacing w:val="2"/>
          <w:kern w:val="0"/>
          <w:sz w:val="20"/>
          <w:szCs w:val="21"/>
        </w:rPr>
        <w:t>｣</w:t>
      </w:r>
      <w:r w:rsidRPr="00394DBE">
        <w:rPr>
          <w:rFonts w:asciiTheme="minorEastAsia" w:eastAsiaTheme="minorEastAsia" w:hAnsiTheme="minorEastAsia"/>
          <w:color w:val="000000"/>
          <w:spacing w:val="2"/>
          <w:kern w:val="0"/>
          <w:sz w:val="20"/>
          <w:szCs w:val="21"/>
        </w:rPr>
        <w:t>を</w:t>
      </w:r>
      <w:r w:rsidR="00EB7E63">
        <w:rPr>
          <w:rFonts w:asciiTheme="minorEastAsia" w:eastAsiaTheme="minorEastAsia" w:hAnsiTheme="minorEastAsia"/>
          <w:color w:val="000000"/>
          <w:spacing w:val="2"/>
          <w:kern w:val="0"/>
          <w:sz w:val="20"/>
          <w:szCs w:val="21"/>
        </w:rPr>
        <w:t>必ず</w:t>
      </w:r>
      <w:r w:rsidR="00FB06E9">
        <w:rPr>
          <w:rFonts w:asciiTheme="minorEastAsia" w:eastAsiaTheme="minorEastAsia" w:hAnsiTheme="minorEastAsia"/>
          <w:color w:val="000000"/>
          <w:spacing w:val="2"/>
          <w:kern w:val="0"/>
          <w:sz w:val="20"/>
          <w:szCs w:val="21"/>
        </w:rPr>
        <w:t>記載</w:t>
      </w:r>
      <w:r w:rsidR="00897039">
        <w:rPr>
          <w:rFonts w:asciiTheme="minorEastAsia" w:eastAsiaTheme="minorEastAsia" w:hAnsiTheme="minorEastAsia"/>
          <w:color w:val="000000"/>
          <w:spacing w:val="2"/>
          <w:kern w:val="0"/>
          <w:sz w:val="20"/>
          <w:szCs w:val="21"/>
        </w:rPr>
        <w:t>します。</w:t>
      </w:r>
    </w:p>
    <w:p w:rsidR="001A1B1C" w:rsidRDefault="001A1B1C" w:rsidP="00897039">
      <w:pPr>
        <w:overflowPunct w:val="0"/>
        <w:spacing w:line="0" w:lineRule="atLeast"/>
        <w:ind w:leftChars="100" w:left="414" w:hangingChars="100" w:hanging="204"/>
        <w:textAlignment w:val="baseline"/>
        <w:rPr>
          <w:rFonts w:asciiTheme="minorEastAsia" w:eastAsiaTheme="minorEastAsia" w:hAnsiTheme="minorEastAsia"/>
          <w:color w:val="000000"/>
          <w:spacing w:val="2"/>
          <w:kern w:val="0"/>
          <w:sz w:val="20"/>
          <w:szCs w:val="21"/>
        </w:rPr>
      </w:pPr>
      <w:r>
        <w:rPr>
          <w:rFonts w:asciiTheme="minorEastAsia" w:eastAsiaTheme="minorEastAsia" w:hAnsiTheme="minorEastAsia"/>
          <w:color w:val="000000"/>
          <w:spacing w:val="2"/>
          <w:kern w:val="0"/>
          <w:sz w:val="20"/>
          <w:szCs w:val="21"/>
        </w:rPr>
        <w:t>□</w:t>
      </w:r>
      <w:r w:rsidR="00EB7E63">
        <w:rPr>
          <w:rFonts w:asciiTheme="minorEastAsia" w:eastAsiaTheme="minorEastAsia" w:hAnsiTheme="minorEastAsia"/>
          <w:color w:val="000000"/>
          <w:spacing w:val="2"/>
          <w:kern w:val="0"/>
          <w:sz w:val="20"/>
          <w:szCs w:val="21"/>
        </w:rPr>
        <w:t>とり旅応援前売り券は、</w:t>
      </w:r>
      <w:r>
        <w:rPr>
          <w:rFonts w:asciiTheme="minorEastAsia" w:eastAsiaTheme="minorEastAsia" w:hAnsiTheme="minorEastAsia"/>
          <w:color w:val="000000"/>
          <w:spacing w:val="2"/>
          <w:kern w:val="0"/>
          <w:sz w:val="20"/>
          <w:szCs w:val="21"/>
        </w:rPr>
        <w:t>購入者の居住都道府県と鳥取県内との双方が国の指標によるステージⅡ以下である場合に限り</w:t>
      </w:r>
      <w:r w:rsidR="00EB7E63">
        <w:rPr>
          <w:rFonts w:asciiTheme="minorEastAsia" w:eastAsiaTheme="minorEastAsia" w:hAnsiTheme="minorEastAsia"/>
          <w:color w:val="000000"/>
          <w:spacing w:val="2"/>
          <w:kern w:val="0"/>
          <w:sz w:val="20"/>
          <w:szCs w:val="21"/>
        </w:rPr>
        <w:t>利用できることとし、</w:t>
      </w:r>
      <w:r>
        <w:rPr>
          <w:rFonts w:asciiTheme="minorEastAsia" w:eastAsiaTheme="minorEastAsia" w:hAnsiTheme="minorEastAsia"/>
          <w:color w:val="000000"/>
          <w:spacing w:val="2"/>
          <w:kern w:val="0"/>
          <w:sz w:val="20"/>
          <w:szCs w:val="21"/>
        </w:rPr>
        <w:t>相互の地域の感染状況の確認は、責任をもって</w:t>
      </w:r>
      <w:r w:rsidR="00EB7E63">
        <w:rPr>
          <w:rFonts w:asciiTheme="minorEastAsia" w:eastAsiaTheme="minorEastAsia" w:hAnsiTheme="minorEastAsia"/>
          <w:color w:val="000000"/>
          <w:spacing w:val="2"/>
          <w:kern w:val="0"/>
          <w:sz w:val="20"/>
          <w:szCs w:val="21"/>
        </w:rPr>
        <w:t>行</w:t>
      </w:r>
      <w:r w:rsidR="00897039">
        <w:rPr>
          <w:rFonts w:asciiTheme="minorEastAsia" w:eastAsiaTheme="minorEastAsia" w:hAnsiTheme="minorEastAsia"/>
          <w:color w:val="000000"/>
          <w:spacing w:val="2"/>
          <w:kern w:val="0"/>
          <w:sz w:val="20"/>
          <w:szCs w:val="21"/>
        </w:rPr>
        <w:t>います。</w:t>
      </w:r>
    </w:p>
    <w:p w:rsidR="001A1B1C" w:rsidRPr="001A1B1C" w:rsidRDefault="001A1B1C" w:rsidP="00897039">
      <w:pPr>
        <w:overflowPunct w:val="0"/>
        <w:spacing w:line="0" w:lineRule="atLeast"/>
        <w:ind w:leftChars="100" w:left="414" w:hangingChars="100" w:hanging="204"/>
        <w:textAlignment w:val="baseline"/>
        <w:rPr>
          <w:rFonts w:asciiTheme="minorEastAsia" w:eastAsiaTheme="minorEastAsia" w:hAnsiTheme="minorEastAsia"/>
          <w:color w:val="000000"/>
          <w:spacing w:val="2"/>
          <w:kern w:val="0"/>
          <w:sz w:val="20"/>
          <w:szCs w:val="21"/>
        </w:rPr>
      </w:pPr>
      <w:r>
        <w:rPr>
          <w:rFonts w:asciiTheme="minorEastAsia" w:eastAsiaTheme="minorEastAsia" w:hAnsiTheme="minorEastAsia"/>
          <w:color w:val="000000"/>
          <w:spacing w:val="2"/>
          <w:kern w:val="0"/>
          <w:sz w:val="20"/>
          <w:szCs w:val="21"/>
        </w:rPr>
        <w:t>□緊急事態宣言発令時等の利用に関しては、</w:t>
      </w:r>
      <w:r w:rsidR="00897039">
        <w:rPr>
          <w:rFonts w:asciiTheme="minorEastAsia" w:eastAsiaTheme="minorEastAsia" w:hAnsiTheme="minorEastAsia"/>
          <w:color w:val="000000"/>
          <w:spacing w:val="2"/>
          <w:kern w:val="0"/>
          <w:sz w:val="20"/>
          <w:szCs w:val="21"/>
        </w:rPr>
        <w:t>自社で</w:t>
      </w:r>
      <w:r>
        <w:rPr>
          <w:rFonts w:asciiTheme="minorEastAsia" w:eastAsiaTheme="minorEastAsia" w:hAnsiTheme="minorEastAsia"/>
          <w:color w:val="000000"/>
          <w:spacing w:val="2"/>
          <w:kern w:val="0"/>
          <w:sz w:val="20"/>
          <w:szCs w:val="21"/>
        </w:rPr>
        <w:t>適切に判断</w:t>
      </w:r>
      <w:r w:rsidR="00897039">
        <w:rPr>
          <w:rFonts w:asciiTheme="minorEastAsia" w:eastAsiaTheme="minorEastAsia" w:hAnsiTheme="minorEastAsia"/>
          <w:color w:val="000000"/>
          <w:spacing w:val="2"/>
          <w:kern w:val="0"/>
          <w:sz w:val="20"/>
          <w:szCs w:val="21"/>
        </w:rPr>
        <w:t>し、</w:t>
      </w:r>
      <w:r>
        <w:rPr>
          <w:rFonts w:asciiTheme="minorEastAsia" w:eastAsiaTheme="minorEastAsia" w:hAnsiTheme="minorEastAsia"/>
          <w:color w:val="000000"/>
          <w:spacing w:val="2"/>
          <w:kern w:val="0"/>
          <w:sz w:val="20"/>
          <w:szCs w:val="21"/>
        </w:rPr>
        <w:t>必要に応じて県から</w:t>
      </w:r>
      <w:r w:rsidR="00897039">
        <w:rPr>
          <w:rFonts w:asciiTheme="minorEastAsia" w:eastAsiaTheme="minorEastAsia" w:hAnsiTheme="minorEastAsia"/>
          <w:color w:val="000000"/>
          <w:spacing w:val="2"/>
          <w:kern w:val="0"/>
          <w:sz w:val="20"/>
          <w:szCs w:val="21"/>
        </w:rPr>
        <w:t>一時停止等の対応を依頼する場合があることについて、了解しました</w:t>
      </w:r>
      <w:r>
        <w:rPr>
          <w:rFonts w:asciiTheme="minorEastAsia" w:eastAsiaTheme="minorEastAsia" w:hAnsiTheme="minorEastAsia"/>
          <w:color w:val="000000"/>
          <w:spacing w:val="2"/>
          <w:kern w:val="0"/>
          <w:sz w:val="20"/>
          <w:szCs w:val="21"/>
        </w:rPr>
        <w:t>。</w:t>
      </w:r>
    </w:p>
    <w:p w:rsidR="00394DBE" w:rsidRPr="00394DBE" w:rsidRDefault="00394DBE" w:rsidP="00897039">
      <w:pPr>
        <w:overflowPunct w:val="0"/>
        <w:spacing w:beforeLines="10" w:before="24" w:line="0" w:lineRule="atLeast"/>
        <w:ind w:firstLineChars="100" w:firstLine="204"/>
        <w:textAlignment w:val="baseline"/>
        <w:rPr>
          <w:rFonts w:ascii="ＭＳ 明朝" w:hAnsi="Times New Roman"/>
          <w:color w:val="000000"/>
          <w:spacing w:val="2"/>
          <w:kern w:val="0"/>
          <w:sz w:val="20"/>
          <w:szCs w:val="21"/>
        </w:rPr>
      </w:pPr>
      <w:r w:rsidRPr="00394DBE">
        <w:rPr>
          <w:rFonts w:ascii="ＭＳ 明朝" w:hAnsi="Times New Roman" w:hint="eastAsia"/>
          <w:color w:val="000000"/>
          <w:spacing w:val="2"/>
          <w:kern w:val="0"/>
          <w:sz w:val="20"/>
          <w:szCs w:val="21"/>
        </w:rPr>
        <w:t>□とり旅応援前売り券の発行にあた</w:t>
      </w:r>
      <w:r w:rsidR="001A1B1C">
        <w:rPr>
          <w:rFonts w:ascii="ＭＳ 明朝" w:hAnsi="Times New Roman" w:hint="eastAsia"/>
          <w:color w:val="000000"/>
          <w:spacing w:val="2"/>
          <w:kern w:val="0"/>
          <w:sz w:val="20"/>
          <w:szCs w:val="21"/>
        </w:rPr>
        <w:t>り</w:t>
      </w:r>
      <w:r w:rsidR="00897039">
        <w:rPr>
          <w:rFonts w:ascii="ＭＳ 明朝" w:hAnsi="Times New Roman" w:hint="eastAsia"/>
          <w:color w:val="000000"/>
          <w:spacing w:val="2"/>
          <w:kern w:val="0"/>
          <w:sz w:val="20"/>
          <w:szCs w:val="21"/>
        </w:rPr>
        <w:t>、以下の内容も購入者に周知します</w:t>
      </w:r>
      <w:r w:rsidRPr="00394DBE">
        <w:rPr>
          <w:rFonts w:ascii="ＭＳ 明朝" w:hAnsi="Times New Roman" w:hint="eastAsia"/>
          <w:color w:val="000000"/>
          <w:spacing w:val="2"/>
          <w:kern w:val="0"/>
          <w:sz w:val="20"/>
          <w:szCs w:val="21"/>
        </w:rPr>
        <w:t>。</w:t>
      </w:r>
    </w:p>
    <w:p w:rsidR="00E57575" w:rsidRDefault="001A1B1C" w:rsidP="00E57575">
      <w:pPr>
        <w:spacing w:beforeLines="10" w:before="24" w:line="0" w:lineRule="atLeast"/>
        <w:ind w:leftChars="300" w:left="830" w:hangingChars="100" w:hanging="200"/>
        <w:rPr>
          <w:sz w:val="20"/>
          <w:szCs w:val="20"/>
        </w:rPr>
      </w:pPr>
      <w:r>
        <w:rPr>
          <w:rFonts w:hint="eastAsia"/>
          <w:sz w:val="20"/>
          <w:szCs w:val="20"/>
        </w:rPr>
        <w:t>①とり旅応援前売り券は、購入者の居住都道府県と</w:t>
      </w:r>
      <w:r w:rsidR="00394DBE" w:rsidRPr="00394DBE">
        <w:rPr>
          <w:rFonts w:hint="eastAsia"/>
          <w:sz w:val="20"/>
          <w:szCs w:val="20"/>
        </w:rPr>
        <w:t>鳥取県内</w:t>
      </w:r>
      <w:r>
        <w:rPr>
          <w:rFonts w:hint="eastAsia"/>
          <w:sz w:val="20"/>
          <w:szCs w:val="20"/>
        </w:rPr>
        <w:t>との双方が</w:t>
      </w:r>
      <w:r w:rsidR="00394DBE" w:rsidRPr="00394DBE">
        <w:rPr>
          <w:rFonts w:hint="eastAsia"/>
          <w:sz w:val="20"/>
          <w:szCs w:val="20"/>
        </w:rPr>
        <w:t>国の指標によるステージⅡ以下である</w:t>
      </w:r>
      <w:r>
        <w:rPr>
          <w:rFonts w:hint="eastAsia"/>
          <w:sz w:val="20"/>
          <w:szCs w:val="20"/>
        </w:rPr>
        <w:t>場合に限り利用できること</w:t>
      </w:r>
      <w:r w:rsidR="00394DBE" w:rsidRPr="00394DBE">
        <w:rPr>
          <w:rFonts w:hint="eastAsia"/>
          <w:sz w:val="20"/>
          <w:szCs w:val="20"/>
        </w:rPr>
        <w:t>。</w:t>
      </w:r>
    </w:p>
    <w:p w:rsidR="00394DBE" w:rsidRPr="00394DBE" w:rsidRDefault="00897039" w:rsidP="00E57575">
      <w:pPr>
        <w:spacing w:beforeLines="10" w:before="24" w:line="0" w:lineRule="atLeast"/>
        <w:ind w:leftChars="300" w:left="830" w:hangingChars="100" w:hanging="200"/>
        <w:rPr>
          <w:sz w:val="20"/>
          <w:szCs w:val="20"/>
        </w:rPr>
      </w:pPr>
      <w:r>
        <w:rPr>
          <w:rFonts w:hint="eastAsia"/>
          <w:sz w:val="20"/>
          <w:szCs w:val="20"/>
        </w:rPr>
        <w:t>②</w:t>
      </w:r>
      <w:r w:rsidR="00394DBE" w:rsidRPr="00394DBE">
        <w:rPr>
          <w:rFonts w:hint="eastAsia"/>
          <w:sz w:val="20"/>
          <w:szCs w:val="20"/>
        </w:rPr>
        <w:t>とり旅応援前売り券は、払い戻しできないこと。また、釣り銭は出ないこと。</w:t>
      </w:r>
    </w:p>
    <w:p w:rsidR="001A1B1C" w:rsidRPr="00394DBE" w:rsidRDefault="00394DBE" w:rsidP="00897039">
      <w:pPr>
        <w:overflowPunct w:val="0"/>
        <w:spacing w:beforeLines="10" w:before="24" w:line="0" w:lineRule="atLeast"/>
        <w:ind w:leftChars="300" w:left="834" w:hangingChars="100" w:hanging="204"/>
        <w:textAlignment w:val="baseline"/>
        <w:rPr>
          <w:rFonts w:ascii="ＭＳ 明朝" w:hAnsi="Times New Roman"/>
          <w:color w:val="000000"/>
          <w:spacing w:val="2"/>
          <w:kern w:val="0"/>
          <w:sz w:val="20"/>
          <w:szCs w:val="21"/>
        </w:rPr>
      </w:pPr>
      <w:r w:rsidRPr="00394DBE">
        <w:rPr>
          <w:rFonts w:ascii="ＭＳ 明朝" w:hAnsi="Times New Roman" w:hint="eastAsia"/>
          <w:color w:val="000000"/>
          <w:spacing w:val="2"/>
          <w:kern w:val="0"/>
          <w:sz w:val="20"/>
          <w:szCs w:val="21"/>
        </w:rPr>
        <w:t>③休館、休業、緊急事態宣言の発出等により利用できない場合があること。</w:t>
      </w:r>
    </w:p>
    <w:p w:rsidR="00394DBE" w:rsidRDefault="00394DBE" w:rsidP="00897039">
      <w:pPr>
        <w:overflowPunct w:val="0"/>
        <w:spacing w:beforeLines="10" w:before="24" w:line="0" w:lineRule="atLeast"/>
        <w:ind w:firstLineChars="300" w:firstLine="612"/>
        <w:textAlignment w:val="baseline"/>
        <w:rPr>
          <w:rFonts w:ascii="ＭＳ 明朝" w:hAnsi="Times New Roman"/>
          <w:color w:val="000000"/>
          <w:spacing w:val="2"/>
          <w:kern w:val="0"/>
          <w:sz w:val="20"/>
          <w:szCs w:val="21"/>
        </w:rPr>
      </w:pPr>
      <w:r w:rsidRPr="00394DBE">
        <w:rPr>
          <w:rFonts w:ascii="ＭＳ 明朝" w:hAnsi="Times New Roman" w:hint="eastAsia"/>
          <w:color w:val="000000"/>
          <w:spacing w:val="2"/>
          <w:kern w:val="0"/>
          <w:sz w:val="20"/>
          <w:szCs w:val="21"/>
        </w:rPr>
        <w:t>④とり旅応援前売り券の実施主体としての発行事業者名及び連絡先。</w:t>
      </w:r>
    </w:p>
    <w:p w:rsidR="001A1B1C" w:rsidRDefault="001A1B1C" w:rsidP="00897039">
      <w:pPr>
        <w:overflowPunct w:val="0"/>
        <w:spacing w:beforeLines="10" w:before="24" w:line="0" w:lineRule="atLeast"/>
        <w:ind w:firstLineChars="300" w:firstLine="612"/>
        <w:textAlignment w:val="baseline"/>
        <w:rPr>
          <w:rFonts w:ascii="ＭＳ 明朝" w:hAnsi="Times New Roman"/>
          <w:color w:val="000000"/>
          <w:spacing w:val="2"/>
          <w:kern w:val="0"/>
          <w:sz w:val="20"/>
          <w:szCs w:val="21"/>
        </w:rPr>
      </w:pPr>
      <w:r>
        <w:rPr>
          <w:rFonts w:ascii="ＭＳ 明朝" w:hAnsi="Times New Roman" w:hint="eastAsia"/>
          <w:color w:val="000000"/>
          <w:spacing w:val="2"/>
          <w:kern w:val="0"/>
          <w:sz w:val="20"/>
          <w:szCs w:val="21"/>
        </w:rPr>
        <w:t>⑤利用可能期間経過後は、使用できないこと。</w:t>
      </w:r>
    </w:p>
    <w:p w:rsidR="001A1B1C" w:rsidRPr="00394DBE" w:rsidRDefault="001A1B1C" w:rsidP="00897039">
      <w:pPr>
        <w:overflowPunct w:val="0"/>
        <w:spacing w:beforeLines="10" w:before="24" w:line="0" w:lineRule="atLeast"/>
        <w:ind w:firstLineChars="300" w:firstLine="612"/>
        <w:textAlignment w:val="baseline"/>
        <w:rPr>
          <w:rFonts w:ascii="ＭＳ 明朝" w:hAnsi="Times New Roman"/>
          <w:color w:val="000000"/>
          <w:spacing w:val="2"/>
          <w:kern w:val="0"/>
          <w:sz w:val="20"/>
          <w:szCs w:val="21"/>
        </w:rPr>
      </w:pPr>
      <w:r>
        <w:rPr>
          <w:rFonts w:ascii="ＭＳ 明朝" w:hAnsi="Times New Roman" w:hint="eastAsia"/>
          <w:color w:val="000000"/>
          <w:spacing w:val="2"/>
          <w:kern w:val="0"/>
          <w:sz w:val="20"/>
          <w:szCs w:val="21"/>
        </w:rPr>
        <w:t>⑥他の制度との併用を認めない場合は、その旨。</w:t>
      </w:r>
    </w:p>
    <w:p w:rsidR="00446011" w:rsidRDefault="00394DBE" w:rsidP="00897039">
      <w:pPr>
        <w:overflowPunct w:val="0"/>
        <w:spacing w:beforeLines="10" w:before="24" w:line="0" w:lineRule="atLeast"/>
        <w:ind w:leftChars="100" w:left="410" w:hangingChars="100" w:hanging="200"/>
        <w:textAlignment w:val="baseline"/>
        <w:rPr>
          <w:rFonts w:asciiTheme="minorEastAsia" w:eastAsiaTheme="minorEastAsia" w:hAnsiTheme="minorEastAsia"/>
          <w:sz w:val="20"/>
        </w:rPr>
      </w:pPr>
      <w:r w:rsidRPr="00394DBE">
        <w:rPr>
          <w:rFonts w:asciiTheme="minorEastAsia" w:eastAsiaTheme="minorEastAsia" w:hAnsiTheme="minorEastAsia"/>
          <w:sz w:val="20"/>
        </w:rPr>
        <w:t>□とり旅応援前売り券発行後における購入者からの問合せには、責任をもって対応</w:t>
      </w:r>
      <w:r w:rsidR="00897039">
        <w:rPr>
          <w:rFonts w:asciiTheme="minorEastAsia" w:eastAsiaTheme="minorEastAsia" w:hAnsiTheme="minorEastAsia"/>
          <w:sz w:val="20"/>
        </w:rPr>
        <w:t>します。</w:t>
      </w:r>
    </w:p>
    <w:p w:rsidR="00292D94" w:rsidRPr="0080475B" w:rsidRDefault="00292D94" w:rsidP="00897039">
      <w:pPr>
        <w:overflowPunct w:val="0"/>
        <w:spacing w:beforeLines="10" w:before="24" w:line="0" w:lineRule="atLeast"/>
        <w:ind w:leftChars="100" w:left="410" w:hangingChars="100" w:hanging="200"/>
        <w:textAlignment w:val="baseline"/>
        <w:rPr>
          <w:rFonts w:ascii="ＭＳ 明朝" w:hAnsi="Times New Roman"/>
          <w:color w:val="000000"/>
          <w:spacing w:val="2"/>
          <w:kern w:val="0"/>
          <w:sz w:val="20"/>
          <w:szCs w:val="21"/>
        </w:rPr>
      </w:pPr>
      <w:r>
        <w:rPr>
          <w:rFonts w:asciiTheme="minorEastAsia" w:eastAsiaTheme="minorEastAsia" w:hAnsiTheme="minorEastAsia" w:hint="eastAsia"/>
          <w:sz w:val="20"/>
        </w:rPr>
        <w:t>□鳥取県宿泊・観光事業者応援プレミアム前売り券発行支援事業補助金交付要綱を</w:t>
      </w:r>
      <w:r w:rsidR="00897039">
        <w:rPr>
          <w:rFonts w:asciiTheme="minorEastAsia" w:eastAsiaTheme="minorEastAsia" w:hAnsiTheme="minorEastAsia" w:hint="eastAsia"/>
          <w:sz w:val="20"/>
        </w:rPr>
        <w:t>確認しました。</w:t>
      </w:r>
    </w:p>
    <w:p w:rsidR="00394DBE" w:rsidRPr="00394DBE" w:rsidRDefault="00394DBE" w:rsidP="00897039">
      <w:pPr>
        <w:overflowPunct w:val="0"/>
        <w:spacing w:beforeLines="30" w:before="72" w:line="0" w:lineRule="atLeast"/>
        <w:textAlignment w:val="baseline"/>
        <w:rPr>
          <w:rFonts w:asciiTheme="majorEastAsia" w:eastAsiaTheme="majorEastAsia" w:hAnsiTheme="majorEastAsia"/>
          <w:color w:val="000000"/>
          <w:spacing w:val="2"/>
          <w:kern w:val="0"/>
          <w:sz w:val="20"/>
          <w:szCs w:val="21"/>
        </w:rPr>
      </w:pPr>
      <w:r w:rsidRPr="00394DBE">
        <w:rPr>
          <w:rFonts w:asciiTheme="majorEastAsia" w:eastAsiaTheme="majorEastAsia" w:hAnsiTheme="majorEastAsia"/>
          <w:color w:val="000000"/>
          <w:spacing w:val="2"/>
          <w:kern w:val="0"/>
          <w:sz w:val="20"/>
          <w:szCs w:val="21"/>
        </w:rPr>
        <w:t xml:space="preserve">５．観光事業者との取引内容及び受けた影響　</w:t>
      </w:r>
      <w:r w:rsidRPr="00394DBE">
        <w:rPr>
          <w:rFonts w:asciiTheme="majorEastAsia" w:eastAsiaTheme="majorEastAsia" w:hAnsiTheme="majorEastAsia" w:hint="eastAsia"/>
          <w:color w:val="000000"/>
          <w:spacing w:val="2"/>
          <w:kern w:val="0"/>
          <w:sz w:val="20"/>
          <w:szCs w:val="21"/>
        </w:rPr>
        <w:t>※</w:t>
      </w:r>
      <w:r w:rsidRPr="00394DBE">
        <w:rPr>
          <w:rFonts w:asciiTheme="majorEastAsia" w:eastAsiaTheme="majorEastAsia" w:hAnsiTheme="majorEastAsia"/>
          <w:color w:val="000000"/>
          <w:spacing w:val="2"/>
          <w:kern w:val="0"/>
          <w:sz w:val="20"/>
          <w:szCs w:val="21"/>
        </w:rPr>
        <w:t>観光事業者以外の</w:t>
      </w:r>
      <w:r w:rsidR="00292D94">
        <w:rPr>
          <w:rFonts w:asciiTheme="majorEastAsia" w:eastAsiaTheme="majorEastAsia" w:hAnsiTheme="majorEastAsia"/>
          <w:color w:val="000000"/>
          <w:spacing w:val="2"/>
          <w:kern w:val="0"/>
          <w:sz w:val="20"/>
          <w:szCs w:val="21"/>
        </w:rPr>
        <w:t>事業者の</w:t>
      </w:r>
      <w:r w:rsidRPr="00394DBE">
        <w:rPr>
          <w:rFonts w:asciiTheme="majorEastAsia" w:eastAsiaTheme="majorEastAsia" w:hAnsiTheme="majorEastAsia"/>
          <w:color w:val="000000"/>
          <w:spacing w:val="2"/>
          <w:kern w:val="0"/>
          <w:sz w:val="20"/>
          <w:szCs w:val="21"/>
        </w:rPr>
        <w:t>み記入してください。</w:t>
      </w:r>
    </w:p>
    <w:p w:rsidR="00394DBE" w:rsidRPr="00394DBE" w:rsidRDefault="00394DBE" w:rsidP="00897039">
      <w:pPr>
        <w:overflowPunct w:val="0"/>
        <w:spacing w:beforeLines="30" w:before="72" w:line="0" w:lineRule="atLeast"/>
        <w:textAlignment w:val="baseline"/>
        <w:rPr>
          <w:rFonts w:ascii="ＭＳ 明朝" w:hAnsi="Times New Roman"/>
          <w:color w:val="000000"/>
          <w:spacing w:val="2"/>
          <w:kern w:val="0"/>
          <w:sz w:val="20"/>
          <w:szCs w:val="21"/>
        </w:rPr>
      </w:pPr>
      <w:r w:rsidRPr="00394DBE">
        <w:rPr>
          <w:rFonts w:ascii="ＭＳ 明朝" w:hAnsi="Times New Roman"/>
          <w:color w:val="000000"/>
          <w:spacing w:val="2"/>
          <w:kern w:val="0"/>
          <w:sz w:val="20"/>
          <w:szCs w:val="21"/>
        </w:rPr>
        <w:t xml:space="preserve">　　（　　　　　　　　　　　　　　　　　　　　　　　　　　　　　　　　　　　　　）</w:t>
      </w:r>
    </w:p>
    <w:p w:rsidR="00412EB5" w:rsidRPr="0080475B" w:rsidRDefault="00412EB5" w:rsidP="00897039">
      <w:pPr>
        <w:overflowPunct w:val="0"/>
        <w:spacing w:line="0" w:lineRule="atLeast"/>
        <w:jc w:val="center"/>
        <w:textAlignment w:val="baseline"/>
        <w:rPr>
          <w:rFonts w:ascii="ＭＳ 明朝" w:hAnsi="Times New Roman"/>
          <w:color w:val="000000"/>
          <w:spacing w:val="2"/>
          <w:kern w:val="0"/>
          <w:sz w:val="20"/>
          <w:szCs w:val="21"/>
        </w:rPr>
      </w:pPr>
      <w:r w:rsidRPr="0080475B">
        <w:rPr>
          <w:rFonts w:ascii="ＭＳ 明朝" w:hAnsi="Times New Roman" w:hint="eastAsia"/>
          <w:color w:val="000000"/>
          <w:spacing w:val="2"/>
          <w:kern w:val="0"/>
          <w:sz w:val="20"/>
          <w:szCs w:val="21"/>
        </w:rPr>
        <w:t>-</w:t>
      </w:r>
      <w:r w:rsidRPr="0080475B">
        <w:rPr>
          <w:rFonts w:ascii="ＭＳ 明朝" w:hAnsi="Times New Roman"/>
          <w:color w:val="000000"/>
          <w:spacing w:val="2"/>
          <w:kern w:val="0"/>
          <w:sz w:val="20"/>
          <w:szCs w:val="21"/>
        </w:rPr>
        <w:t>-------------------------------------------------------------------------------</w:t>
      </w:r>
    </w:p>
    <w:p w:rsidR="00394DBE" w:rsidRPr="00AB532D" w:rsidRDefault="00394DBE" w:rsidP="00897039">
      <w:pPr>
        <w:overflowPunct w:val="0"/>
        <w:spacing w:line="0" w:lineRule="atLeast"/>
        <w:textAlignment w:val="baseline"/>
        <w:rPr>
          <w:rFonts w:asciiTheme="majorEastAsia" w:eastAsiaTheme="majorEastAsia" w:hAnsiTheme="majorEastAsia" w:cs="ＭＳ 明朝"/>
          <w:kern w:val="0"/>
          <w:sz w:val="18"/>
        </w:rPr>
      </w:pPr>
      <w:r w:rsidRPr="00394DBE">
        <w:rPr>
          <w:rFonts w:asciiTheme="majorEastAsia" w:eastAsiaTheme="majorEastAsia" w:hAnsiTheme="majorEastAsia" w:cs="ＭＳ 明朝" w:hint="eastAsia"/>
          <w:kern w:val="0"/>
          <w:sz w:val="20"/>
        </w:rPr>
        <w:t>【</w:t>
      </w:r>
      <w:r w:rsidRPr="00AB532D">
        <w:rPr>
          <w:rFonts w:asciiTheme="majorEastAsia" w:eastAsiaTheme="majorEastAsia" w:hAnsiTheme="majorEastAsia" w:cs="ＭＳ 明朝" w:hint="eastAsia"/>
          <w:kern w:val="0"/>
          <w:sz w:val="18"/>
        </w:rPr>
        <w:t>参考】交付申請書兼実績報告書提出時に添付が必要な書類</w:t>
      </w:r>
    </w:p>
    <w:p w:rsidR="00394DBE" w:rsidRPr="00AB532D" w:rsidRDefault="00394DBE" w:rsidP="00897039">
      <w:pPr>
        <w:overflowPunct w:val="0"/>
        <w:spacing w:line="0" w:lineRule="atLeast"/>
        <w:ind w:leftChars="169" w:left="416" w:hangingChars="33" w:hanging="61"/>
        <w:textAlignment w:val="baseline"/>
        <w:rPr>
          <w:rFonts w:ascii="ＭＳ 明朝" w:hAnsi="Times New Roman"/>
          <w:color w:val="000000"/>
          <w:spacing w:val="2"/>
          <w:kern w:val="0"/>
          <w:sz w:val="18"/>
          <w:szCs w:val="21"/>
        </w:rPr>
      </w:pPr>
      <w:r w:rsidRPr="00AB532D">
        <w:rPr>
          <w:rFonts w:ascii="ＭＳ 明朝" w:hAnsi="Times New Roman" w:hint="eastAsia"/>
          <w:color w:val="000000"/>
          <w:spacing w:val="2"/>
          <w:kern w:val="0"/>
          <w:sz w:val="18"/>
          <w:szCs w:val="21"/>
        </w:rPr>
        <w:t>○発行したとり旅応援前売り券の見本</w:t>
      </w:r>
    </w:p>
    <w:p w:rsidR="00394DBE" w:rsidRPr="00AB532D" w:rsidRDefault="00394DBE" w:rsidP="00897039">
      <w:pPr>
        <w:overflowPunct w:val="0"/>
        <w:spacing w:line="0" w:lineRule="atLeast"/>
        <w:ind w:leftChars="169" w:left="416" w:hangingChars="33" w:hanging="61"/>
        <w:textAlignment w:val="baseline"/>
        <w:rPr>
          <w:rFonts w:ascii="ＭＳ 明朝" w:hAnsi="Times New Roman"/>
          <w:color w:val="000000"/>
          <w:spacing w:val="2"/>
          <w:kern w:val="0"/>
          <w:sz w:val="18"/>
          <w:szCs w:val="21"/>
        </w:rPr>
      </w:pPr>
      <w:r w:rsidRPr="00AB532D">
        <w:rPr>
          <w:rFonts w:ascii="ＭＳ 明朝" w:hAnsi="Times New Roman" w:hint="eastAsia"/>
          <w:color w:val="000000"/>
          <w:spacing w:val="2"/>
          <w:kern w:val="0"/>
          <w:sz w:val="18"/>
          <w:szCs w:val="21"/>
        </w:rPr>
        <w:t>○とり旅応援前売り券の販売台帳、入金が確認できる通帳の写し</w:t>
      </w:r>
    </w:p>
    <w:p w:rsidR="00394DBE" w:rsidRPr="00394DBE" w:rsidRDefault="00394DBE" w:rsidP="00897039">
      <w:pPr>
        <w:overflowPunct w:val="0"/>
        <w:spacing w:line="0" w:lineRule="atLeast"/>
        <w:ind w:leftChars="169" w:left="416" w:hangingChars="33" w:hanging="61"/>
        <w:textAlignment w:val="baseline"/>
        <w:rPr>
          <w:rFonts w:ascii="ＭＳ 明朝" w:hAnsi="Times New Roman"/>
          <w:color w:val="000000"/>
          <w:spacing w:val="2"/>
          <w:kern w:val="0"/>
          <w:sz w:val="20"/>
          <w:szCs w:val="21"/>
        </w:rPr>
      </w:pPr>
      <w:r w:rsidRPr="00AB532D">
        <w:rPr>
          <w:rFonts w:ascii="ＭＳ 明朝" w:hAnsi="Times New Roman" w:hint="eastAsia"/>
          <w:color w:val="000000"/>
          <w:spacing w:val="2"/>
          <w:kern w:val="0"/>
          <w:sz w:val="18"/>
          <w:szCs w:val="21"/>
        </w:rPr>
        <w:t>○口座振込依頼書、振込先となる通帳の写し</w:t>
      </w:r>
    </w:p>
    <w:p w:rsidR="00412EB5" w:rsidRPr="00751D51" w:rsidRDefault="00412EB5" w:rsidP="00751D51">
      <w:pPr>
        <w:overflowPunct w:val="0"/>
        <w:spacing w:beforeLines="30" w:before="72" w:line="0" w:lineRule="atLeast"/>
        <w:textAlignment w:val="baseline"/>
        <w:rPr>
          <w:rFonts w:ascii="Times New Roman" w:hAnsi="Times New Roman" w:cs="ＭＳ 明朝"/>
          <w:kern w:val="0"/>
          <w:sz w:val="12"/>
          <w:szCs w:val="16"/>
        </w:rPr>
      </w:pPr>
      <w:r w:rsidRPr="00751D51">
        <w:rPr>
          <w:rFonts w:ascii="ＭＳ 明朝" w:cs="ＭＳ 明朝" w:hint="eastAsia"/>
          <w:kern w:val="0"/>
          <w:sz w:val="12"/>
          <w:szCs w:val="16"/>
        </w:rPr>
        <w:t>《補助金を申請される皆様への注意事項》</w:t>
      </w:r>
    </w:p>
    <w:p w:rsidR="00412EB5" w:rsidRPr="00DE1D7A" w:rsidRDefault="00412EB5" w:rsidP="00897039">
      <w:pPr>
        <w:overflowPunct w:val="0"/>
        <w:spacing w:line="0" w:lineRule="atLeast"/>
        <w:ind w:firstLineChars="100" w:firstLine="120"/>
        <w:textAlignment w:val="baseline"/>
        <w:rPr>
          <w:rFonts w:ascii="Times New Roman" w:hAnsi="Times New Roman" w:cs="ＭＳ 明朝"/>
          <w:kern w:val="0"/>
          <w:sz w:val="16"/>
          <w:szCs w:val="16"/>
        </w:rPr>
      </w:pPr>
      <w:r w:rsidRPr="00751D51">
        <w:rPr>
          <w:rFonts w:ascii="Times New Roman" w:hAnsi="Times New Roman" w:cs="ＭＳ 明朝" w:hint="eastAsia"/>
          <w:kern w:val="0"/>
          <w:sz w:val="12"/>
          <w:szCs w:val="16"/>
        </w:rPr>
        <w:t>補助金交付にあたり、補助事業に関係する申請者の施設や帳簿等を検査する場合があります（鳥取県補助金等交付規則（昭和</w:t>
      </w:r>
      <w:r w:rsidRPr="00751D51">
        <w:rPr>
          <w:rFonts w:ascii="Times New Roman" w:hAnsi="Times New Roman" w:cs="ＭＳ 明朝" w:hint="eastAsia"/>
          <w:kern w:val="0"/>
          <w:sz w:val="12"/>
          <w:szCs w:val="16"/>
        </w:rPr>
        <w:t>32</w:t>
      </w:r>
      <w:r w:rsidRPr="00751D51">
        <w:rPr>
          <w:rFonts w:ascii="Times New Roman" w:hAnsi="Times New Roman" w:cs="ＭＳ 明朝" w:hint="eastAsia"/>
          <w:kern w:val="0"/>
          <w:sz w:val="12"/>
          <w:szCs w:val="16"/>
        </w:rPr>
        <w:t>年鳥取県規則第</w:t>
      </w:r>
      <w:r w:rsidRPr="00751D51">
        <w:rPr>
          <w:rFonts w:ascii="Times New Roman" w:hAnsi="Times New Roman" w:cs="ＭＳ 明朝" w:hint="eastAsia"/>
          <w:kern w:val="0"/>
          <w:sz w:val="12"/>
          <w:szCs w:val="16"/>
        </w:rPr>
        <w:t>22</w:t>
      </w:r>
      <w:r w:rsidRPr="00751D51">
        <w:rPr>
          <w:rFonts w:ascii="Times New Roman" w:hAnsi="Times New Roman" w:cs="ＭＳ 明朝" w:hint="eastAsia"/>
          <w:kern w:val="0"/>
          <w:sz w:val="12"/>
          <w:szCs w:val="16"/>
        </w:rPr>
        <w:t>号。以下「規則」という。）第</w:t>
      </w:r>
      <w:r w:rsidRPr="00751D51">
        <w:rPr>
          <w:rFonts w:ascii="Times New Roman" w:hAnsi="Times New Roman" w:cs="ＭＳ 明朝" w:hint="eastAsia"/>
          <w:kern w:val="0"/>
          <w:sz w:val="12"/>
          <w:szCs w:val="16"/>
        </w:rPr>
        <w:t>14</w:t>
      </w:r>
      <w:r w:rsidRPr="00751D51">
        <w:rPr>
          <w:rFonts w:ascii="Times New Roman" w:hAnsi="Times New Roman" w:cs="ＭＳ 明朝" w:hint="eastAsia"/>
          <w:kern w:val="0"/>
          <w:sz w:val="12"/>
          <w:szCs w:val="16"/>
        </w:rPr>
        <w:t>条）。また、補助金の交付を受けた事業者は、対象事業の遂行状況や収支の状況が分かる書類を、補助事業等の完了した年度の翌年度から起算して５年間、保存してください（規則第</w:t>
      </w:r>
      <w:r w:rsidRPr="00751D51">
        <w:rPr>
          <w:rFonts w:ascii="Times New Roman" w:hAnsi="Times New Roman" w:cs="ＭＳ 明朝" w:hint="eastAsia"/>
          <w:kern w:val="0"/>
          <w:sz w:val="12"/>
          <w:szCs w:val="16"/>
        </w:rPr>
        <w:t>26</w:t>
      </w:r>
      <w:r w:rsidRPr="00751D51">
        <w:rPr>
          <w:rFonts w:ascii="Times New Roman" w:hAnsi="Times New Roman" w:cs="ＭＳ 明朝" w:hint="eastAsia"/>
          <w:kern w:val="0"/>
          <w:sz w:val="12"/>
          <w:szCs w:val="16"/>
        </w:rPr>
        <w:t>条）。</w:t>
      </w:r>
      <w:r w:rsidR="00751D51">
        <w:rPr>
          <w:rFonts w:ascii="Times New Roman" w:hAnsi="Times New Roman" w:cs="ＭＳ 明朝"/>
          <w:kern w:val="0"/>
          <w:sz w:val="12"/>
          <w:szCs w:val="16"/>
        </w:rPr>
        <w:t>なお、</w:t>
      </w:r>
      <w:r w:rsidRPr="00751D51">
        <w:rPr>
          <w:rFonts w:ascii="Times New Roman" w:hAnsi="Times New Roman" w:cs="ＭＳ 明朝" w:hint="eastAsia"/>
          <w:kern w:val="0"/>
          <w:sz w:val="12"/>
          <w:szCs w:val="16"/>
        </w:rPr>
        <w:t>事業者が、規則</w:t>
      </w:r>
      <w:r w:rsidR="0080475B" w:rsidRPr="00751D51">
        <w:rPr>
          <w:rFonts w:ascii="Times New Roman" w:hAnsi="Times New Roman" w:cs="ＭＳ 明朝" w:hint="eastAsia"/>
          <w:kern w:val="0"/>
          <w:sz w:val="12"/>
          <w:szCs w:val="16"/>
        </w:rPr>
        <w:t>及び鳥取県宿泊・観光事業者応援プレミアム前売り券発行支援事業</w:t>
      </w:r>
      <w:r w:rsidR="00394DBE" w:rsidRPr="00751D51">
        <w:rPr>
          <w:rFonts w:ascii="Times New Roman" w:hAnsi="Times New Roman" w:cs="ＭＳ 明朝" w:hint="eastAsia"/>
          <w:kern w:val="0"/>
          <w:sz w:val="12"/>
          <w:szCs w:val="16"/>
        </w:rPr>
        <w:t>補助金交付要綱の</w:t>
      </w:r>
      <w:r w:rsidRPr="00751D51">
        <w:rPr>
          <w:rFonts w:ascii="Times New Roman" w:hAnsi="Times New Roman" w:cs="ＭＳ 明朝" w:hint="eastAsia"/>
          <w:kern w:val="0"/>
          <w:sz w:val="12"/>
          <w:szCs w:val="16"/>
        </w:rPr>
        <w:t>内容等に違反したときは、交付決定の全部又は一部を取り消し、すでに補助金を支払っている場合には、返還を求めることがあります（規則第</w:t>
      </w:r>
      <w:r w:rsidRPr="00751D51">
        <w:rPr>
          <w:rFonts w:ascii="Times New Roman" w:hAnsi="Times New Roman" w:cs="ＭＳ 明朝" w:hint="eastAsia"/>
          <w:kern w:val="0"/>
          <w:sz w:val="12"/>
          <w:szCs w:val="16"/>
        </w:rPr>
        <w:t>21</w:t>
      </w:r>
      <w:r w:rsidRPr="00751D51">
        <w:rPr>
          <w:rFonts w:ascii="Times New Roman" w:hAnsi="Times New Roman" w:cs="ＭＳ 明朝" w:hint="eastAsia"/>
          <w:kern w:val="0"/>
          <w:sz w:val="12"/>
          <w:szCs w:val="16"/>
        </w:rPr>
        <w:t>条、第</w:t>
      </w:r>
      <w:r w:rsidRPr="00751D51">
        <w:rPr>
          <w:rFonts w:ascii="Times New Roman" w:hAnsi="Times New Roman" w:cs="ＭＳ 明朝" w:hint="eastAsia"/>
          <w:kern w:val="0"/>
          <w:sz w:val="12"/>
          <w:szCs w:val="16"/>
        </w:rPr>
        <w:t>22</w:t>
      </w:r>
      <w:r w:rsidRPr="00751D51">
        <w:rPr>
          <w:rFonts w:ascii="Times New Roman" w:hAnsi="Times New Roman" w:cs="ＭＳ 明朝" w:hint="eastAsia"/>
          <w:kern w:val="0"/>
          <w:sz w:val="12"/>
          <w:szCs w:val="16"/>
        </w:rPr>
        <w:t>条）。</w:t>
      </w:r>
    </w:p>
    <w:sectPr w:rsidR="00412EB5" w:rsidRPr="00DE1D7A" w:rsidSect="00AB532D">
      <w:headerReference w:type="default" r:id="rId7"/>
      <w:pgSz w:w="11906" w:h="16838" w:code="9"/>
      <w:pgMar w:top="567" w:right="1134" w:bottom="397" w:left="1134" w:header="283"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CE" w:rsidRDefault="00CC5ECE" w:rsidP="00A1628C">
      <w:r>
        <w:separator/>
      </w:r>
    </w:p>
  </w:endnote>
  <w:endnote w:type="continuationSeparator" w:id="0">
    <w:p w:rsidR="00CC5ECE" w:rsidRDefault="00CC5ECE" w:rsidP="00A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CE" w:rsidRDefault="00CC5ECE" w:rsidP="00A1628C">
      <w:r>
        <w:separator/>
      </w:r>
    </w:p>
  </w:footnote>
  <w:footnote w:type="continuationSeparator" w:id="0">
    <w:p w:rsidR="00CC5ECE" w:rsidRDefault="00CC5ECE" w:rsidP="00A1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C4" w:rsidRDefault="007F1CC4">
    <w:pPr>
      <w:pStyle w:val="a6"/>
    </w:pPr>
    <w: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89D"/>
    <w:multiLevelType w:val="hybridMultilevel"/>
    <w:tmpl w:val="EF065E6C"/>
    <w:lvl w:ilvl="0" w:tplc="42DEB4A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290774F"/>
    <w:multiLevelType w:val="hybridMultilevel"/>
    <w:tmpl w:val="DBE69F30"/>
    <w:lvl w:ilvl="0" w:tplc="81E235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362F75"/>
    <w:multiLevelType w:val="hybridMultilevel"/>
    <w:tmpl w:val="8028F082"/>
    <w:lvl w:ilvl="0" w:tplc="6E508D3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88C3BB9"/>
    <w:multiLevelType w:val="hybridMultilevel"/>
    <w:tmpl w:val="CB3AFB90"/>
    <w:lvl w:ilvl="0" w:tplc="DB6200D2">
      <w:start w:val="1"/>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nsid w:val="2F77367C"/>
    <w:multiLevelType w:val="hybridMultilevel"/>
    <w:tmpl w:val="62246E1E"/>
    <w:lvl w:ilvl="0" w:tplc="F2543EB8">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nsid w:val="5DDD2EDA"/>
    <w:multiLevelType w:val="hybridMultilevel"/>
    <w:tmpl w:val="79DC7B9A"/>
    <w:lvl w:ilvl="0" w:tplc="146600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FC55F40"/>
    <w:multiLevelType w:val="hybridMultilevel"/>
    <w:tmpl w:val="F1CCDD42"/>
    <w:lvl w:ilvl="0" w:tplc="2F32EB8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DB442C7"/>
    <w:multiLevelType w:val="hybridMultilevel"/>
    <w:tmpl w:val="6E82E3A6"/>
    <w:lvl w:ilvl="0" w:tplc="44221C7E">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6"/>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4BD2"/>
    <w:rsid w:val="00006514"/>
    <w:rsid w:val="000151F1"/>
    <w:rsid w:val="00017815"/>
    <w:rsid w:val="00022BA4"/>
    <w:rsid w:val="00026FF8"/>
    <w:rsid w:val="00037C3E"/>
    <w:rsid w:val="00061AE3"/>
    <w:rsid w:val="00066E46"/>
    <w:rsid w:val="00073BB9"/>
    <w:rsid w:val="000901ED"/>
    <w:rsid w:val="0009367A"/>
    <w:rsid w:val="00096A9F"/>
    <w:rsid w:val="00096D0F"/>
    <w:rsid w:val="000972C9"/>
    <w:rsid w:val="000A24F8"/>
    <w:rsid w:val="000A7803"/>
    <w:rsid w:val="000B1998"/>
    <w:rsid w:val="000B303B"/>
    <w:rsid w:val="000B380A"/>
    <w:rsid w:val="000C2638"/>
    <w:rsid w:val="000D0732"/>
    <w:rsid w:val="000D43E5"/>
    <w:rsid w:val="000D4449"/>
    <w:rsid w:val="000E6599"/>
    <w:rsid w:val="000E7DD0"/>
    <w:rsid w:val="000F4D9F"/>
    <w:rsid w:val="001029B5"/>
    <w:rsid w:val="001239E1"/>
    <w:rsid w:val="00132A0D"/>
    <w:rsid w:val="00135CBC"/>
    <w:rsid w:val="00147C15"/>
    <w:rsid w:val="00161518"/>
    <w:rsid w:val="00167B75"/>
    <w:rsid w:val="00170475"/>
    <w:rsid w:val="0017362C"/>
    <w:rsid w:val="00176F42"/>
    <w:rsid w:val="001802AD"/>
    <w:rsid w:val="0018564F"/>
    <w:rsid w:val="0018566D"/>
    <w:rsid w:val="001856C6"/>
    <w:rsid w:val="0018718B"/>
    <w:rsid w:val="0019306B"/>
    <w:rsid w:val="001A1B1C"/>
    <w:rsid w:val="001A4AA7"/>
    <w:rsid w:val="001B3D73"/>
    <w:rsid w:val="001D18C9"/>
    <w:rsid w:val="001D24B0"/>
    <w:rsid w:val="001D3244"/>
    <w:rsid w:val="001D36BA"/>
    <w:rsid w:val="001D3C4E"/>
    <w:rsid w:val="001D48E8"/>
    <w:rsid w:val="001E2E86"/>
    <w:rsid w:val="001E501B"/>
    <w:rsid w:val="001F496E"/>
    <w:rsid w:val="00225A9B"/>
    <w:rsid w:val="00233E12"/>
    <w:rsid w:val="002363DE"/>
    <w:rsid w:val="00242550"/>
    <w:rsid w:val="00245D65"/>
    <w:rsid w:val="002516F8"/>
    <w:rsid w:val="00270752"/>
    <w:rsid w:val="002726D5"/>
    <w:rsid w:val="00275371"/>
    <w:rsid w:val="00292D94"/>
    <w:rsid w:val="002935EB"/>
    <w:rsid w:val="002A19E2"/>
    <w:rsid w:val="002A4A40"/>
    <w:rsid w:val="002A6419"/>
    <w:rsid w:val="002B1477"/>
    <w:rsid w:val="002B5F0E"/>
    <w:rsid w:val="002C7197"/>
    <w:rsid w:val="002D2AE9"/>
    <w:rsid w:val="002D4401"/>
    <w:rsid w:val="002E6DA0"/>
    <w:rsid w:val="002F1871"/>
    <w:rsid w:val="002F2107"/>
    <w:rsid w:val="002F35D4"/>
    <w:rsid w:val="002F3E5D"/>
    <w:rsid w:val="002F6F85"/>
    <w:rsid w:val="0031047F"/>
    <w:rsid w:val="0031089D"/>
    <w:rsid w:val="00311244"/>
    <w:rsid w:val="00312FBC"/>
    <w:rsid w:val="003147CF"/>
    <w:rsid w:val="00321C94"/>
    <w:rsid w:val="00325B1D"/>
    <w:rsid w:val="00330989"/>
    <w:rsid w:val="003546A7"/>
    <w:rsid w:val="00354EE7"/>
    <w:rsid w:val="00367037"/>
    <w:rsid w:val="00372170"/>
    <w:rsid w:val="003726B7"/>
    <w:rsid w:val="00374214"/>
    <w:rsid w:val="00374920"/>
    <w:rsid w:val="00377B50"/>
    <w:rsid w:val="00384AC6"/>
    <w:rsid w:val="00387058"/>
    <w:rsid w:val="0039250A"/>
    <w:rsid w:val="003926B7"/>
    <w:rsid w:val="00394DBE"/>
    <w:rsid w:val="0039587A"/>
    <w:rsid w:val="003958AC"/>
    <w:rsid w:val="003976C2"/>
    <w:rsid w:val="003A3B2B"/>
    <w:rsid w:val="003C0CE3"/>
    <w:rsid w:val="003C7A44"/>
    <w:rsid w:val="003D697C"/>
    <w:rsid w:val="003E02D5"/>
    <w:rsid w:val="003E5C45"/>
    <w:rsid w:val="003F3F9D"/>
    <w:rsid w:val="00412EB5"/>
    <w:rsid w:val="00426C18"/>
    <w:rsid w:val="00427A09"/>
    <w:rsid w:val="00430C52"/>
    <w:rsid w:val="00432AB5"/>
    <w:rsid w:val="00442536"/>
    <w:rsid w:val="004455BF"/>
    <w:rsid w:val="00446011"/>
    <w:rsid w:val="004547B3"/>
    <w:rsid w:val="0045568B"/>
    <w:rsid w:val="0045665F"/>
    <w:rsid w:val="00465986"/>
    <w:rsid w:val="0047342A"/>
    <w:rsid w:val="0047467E"/>
    <w:rsid w:val="00493545"/>
    <w:rsid w:val="00494F92"/>
    <w:rsid w:val="004A3889"/>
    <w:rsid w:val="004B066C"/>
    <w:rsid w:val="004B4B0E"/>
    <w:rsid w:val="004C0578"/>
    <w:rsid w:val="004D5C3A"/>
    <w:rsid w:val="004D7568"/>
    <w:rsid w:val="004F6865"/>
    <w:rsid w:val="004F7444"/>
    <w:rsid w:val="00507C1E"/>
    <w:rsid w:val="005112A9"/>
    <w:rsid w:val="00527736"/>
    <w:rsid w:val="005364F3"/>
    <w:rsid w:val="00536D7E"/>
    <w:rsid w:val="0056178B"/>
    <w:rsid w:val="005739C8"/>
    <w:rsid w:val="00575C4A"/>
    <w:rsid w:val="00576DD3"/>
    <w:rsid w:val="005818FE"/>
    <w:rsid w:val="00582883"/>
    <w:rsid w:val="00584720"/>
    <w:rsid w:val="005927E6"/>
    <w:rsid w:val="0059670E"/>
    <w:rsid w:val="005A3F22"/>
    <w:rsid w:val="005B2641"/>
    <w:rsid w:val="005C5590"/>
    <w:rsid w:val="005E08B3"/>
    <w:rsid w:val="005E7968"/>
    <w:rsid w:val="005F7F0A"/>
    <w:rsid w:val="00606B24"/>
    <w:rsid w:val="00615BC1"/>
    <w:rsid w:val="00624ADD"/>
    <w:rsid w:val="00633557"/>
    <w:rsid w:val="0063735A"/>
    <w:rsid w:val="00642BF9"/>
    <w:rsid w:val="00645E8C"/>
    <w:rsid w:val="00656910"/>
    <w:rsid w:val="0067019E"/>
    <w:rsid w:val="006717AD"/>
    <w:rsid w:val="0069355A"/>
    <w:rsid w:val="00693F7F"/>
    <w:rsid w:val="006A1BDA"/>
    <w:rsid w:val="006A27E5"/>
    <w:rsid w:val="006A38CE"/>
    <w:rsid w:val="006A4E67"/>
    <w:rsid w:val="006B0F08"/>
    <w:rsid w:val="006C26D9"/>
    <w:rsid w:val="006C76F8"/>
    <w:rsid w:val="006D288D"/>
    <w:rsid w:val="006E07C1"/>
    <w:rsid w:val="006E0C2D"/>
    <w:rsid w:val="006E1F50"/>
    <w:rsid w:val="006E3489"/>
    <w:rsid w:val="006E7890"/>
    <w:rsid w:val="0071185C"/>
    <w:rsid w:val="007228D4"/>
    <w:rsid w:val="00731968"/>
    <w:rsid w:val="007320BA"/>
    <w:rsid w:val="007320FA"/>
    <w:rsid w:val="007348CC"/>
    <w:rsid w:val="00734F58"/>
    <w:rsid w:val="00741B92"/>
    <w:rsid w:val="0074451A"/>
    <w:rsid w:val="007458B1"/>
    <w:rsid w:val="00751D51"/>
    <w:rsid w:val="0075325D"/>
    <w:rsid w:val="00757995"/>
    <w:rsid w:val="00766A20"/>
    <w:rsid w:val="00766BF3"/>
    <w:rsid w:val="007706D6"/>
    <w:rsid w:val="007751B7"/>
    <w:rsid w:val="00785D6E"/>
    <w:rsid w:val="00792068"/>
    <w:rsid w:val="007A2E95"/>
    <w:rsid w:val="007A4DB3"/>
    <w:rsid w:val="007B5D34"/>
    <w:rsid w:val="007C3748"/>
    <w:rsid w:val="007C6939"/>
    <w:rsid w:val="007E0767"/>
    <w:rsid w:val="007E0BF2"/>
    <w:rsid w:val="007E75F2"/>
    <w:rsid w:val="007F1CC4"/>
    <w:rsid w:val="007F205B"/>
    <w:rsid w:val="008006A5"/>
    <w:rsid w:val="00804539"/>
    <w:rsid w:val="0080475B"/>
    <w:rsid w:val="00806E82"/>
    <w:rsid w:val="00811A21"/>
    <w:rsid w:val="00825280"/>
    <w:rsid w:val="00831E93"/>
    <w:rsid w:val="00842447"/>
    <w:rsid w:val="0084507A"/>
    <w:rsid w:val="008450FF"/>
    <w:rsid w:val="008458DE"/>
    <w:rsid w:val="00845FA1"/>
    <w:rsid w:val="008514F4"/>
    <w:rsid w:val="00856B53"/>
    <w:rsid w:val="008578CD"/>
    <w:rsid w:val="008701A6"/>
    <w:rsid w:val="00872E66"/>
    <w:rsid w:val="00872F23"/>
    <w:rsid w:val="008746AD"/>
    <w:rsid w:val="008755B8"/>
    <w:rsid w:val="008813C9"/>
    <w:rsid w:val="00883136"/>
    <w:rsid w:val="00884B55"/>
    <w:rsid w:val="0088771D"/>
    <w:rsid w:val="00897039"/>
    <w:rsid w:val="008A09BA"/>
    <w:rsid w:val="008A657C"/>
    <w:rsid w:val="008B1EBD"/>
    <w:rsid w:val="008D341A"/>
    <w:rsid w:val="008D7F34"/>
    <w:rsid w:val="008E6D40"/>
    <w:rsid w:val="008F06D1"/>
    <w:rsid w:val="008F629B"/>
    <w:rsid w:val="00904103"/>
    <w:rsid w:val="00913968"/>
    <w:rsid w:val="00923814"/>
    <w:rsid w:val="00944E87"/>
    <w:rsid w:val="0096498E"/>
    <w:rsid w:val="00964FF9"/>
    <w:rsid w:val="00965A04"/>
    <w:rsid w:val="00973A61"/>
    <w:rsid w:val="00974FAA"/>
    <w:rsid w:val="009762C2"/>
    <w:rsid w:val="00982700"/>
    <w:rsid w:val="00994E2F"/>
    <w:rsid w:val="00997C37"/>
    <w:rsid w:val="009A32E8"/>
    <w:rsid w:val="009A3F2B"/>
    <w:rsid w:val="009B625B"/>
    <w:rsid w:val="009C56C8"/>
    <w:rsid w:val="009C60FD"/>
    <w:rsid w:val="009D0CB0"/>
    <w:rsid w:val="009D5A54"/>
    <w:rsid w:val="009F012B"/>
    <w:rsid w:val="009F28B4"/>
    <w:rsid w:val="00A060F5"/>
    <w:rsid w:val="00A12D09"/>
    <w:rsid w:val="00A1628C"/>
    <w:rsid w:val="00A23E08"/>
    <w:rsid w:val="00A2549E"/>
    <w:rsid w:val="00A36872"/>
    <w:rsid w:val="00A41B74"/>
    <w:rsid w:val="00A44D91"/>
    <w:rsid w:val="00A50429"/>
    <w:rsid w:val="00A51A78"/>
    <w:rsid w:val="00A521CD"/>
    <w:rsid w:val="00A53786"/>
    <w:rsid w:val="00A6004E"/>
    <w:rsid w:val="00A60C27"/>
    <w:rsid w:val="00A63B5F"/>
    <w:rsid w:val="00A72D07"/>
    <w:rsid w:val="00A854D0"/>
    <w:rsid w:val="00A91991"/>
    <w:rsid w:val="00A93CD5"/>
    <w:rsid w:val="00A93FA2"/>
    <w:rsid w:val="00AB21D0"/>
    <w:rsid w:val="00AB532D"/>
    <w:rsid w:val="00AC07E5"/>
    <w:rsid w:val="00AD30E2"/>
    <w:rsid w:val="00AD3560"/>
    <w:rsid w:val="00AD3828"/>
    <w:rsid w:val="00AE0487"/>
    <w:rsid w:val="00AE15B8"/>
    <w:rsid w:val="00AE1CE0"/>
    <w:rsid w:val="00AE57E6"/>
    <w:rsid w:val="00AE7D1E"/>
    <w:rsid w:val="00AF3253"/>
    <w:rsid w:val="00B06624"/>
    <w:rsid w:val="00B17576"/>
    <w:rsid w:val="00B17BA1"/>
    <w:rsid w:val="00B33DA2"/>
    <w:rsid w:val="00B402FC"/>
    <w:rsid w:val="00B40D5D"/>
    <w:rsid w:val="00B4118C"/>
    <w:rsid w:val="00B433BE"/>
    <w:rsid w:val="00B45980"/>
    <w:rsid w:val="00B51A44"/>
    <w:rsid w:val="00B52D23"/>
    <w:rsid w:val="00B57762"/>
    <w:rsid w:val="00B628FD"/>
    <w:rsid w:val="00B651ED"/>
    <w:rsid w:val="00B65305"/>
    <w:rsid w:val="00B654B6"/>
    <w:rsid w:val="00B67806"/>
    <w:rsid w:val="00B773B4"/>
    <w:rsid w:val="00B80556"/>
    <w:rsid w:val="00B86610"/>
    <w:rsid w:val="00BA50A5"/>
    <w:rsid w:val="00BA67E9"/>
    <w:rsid w:val="00BA74BD"/>
    <w:rsid w:val="00BA7604"/>
    <w:rsid w:val="00BB5DCB"/>
    <w:rsid w:val="00BB692F"/>
    <w:rsid w:val="00BB6AD4"/>
    <w:rsid w:val="00BC59DC"/>
    <w:rsid w:val="00BD53D5"/>
    <w:rsid w:val="00BD6BB7"/>
    <w:rsid w:val="00BE260C"/>
    <w:rsid w:val="00BE28D5"/>
    <w:rsid w:val="00BE5112"/>
    <w:rsid w:val="00BE64F4"/>
    <w:rsid w:val="00BE7F88"/>
    <w:rsid w:val="00BF039F"/>
    <w:rsid w:val="00BF03BD"/>
    <w:rsid w:val="00BF4682"/>
    <w:rsid w:val="00BF6397"/>
    <w:rsid w:val="00C06D82"/>
    <w:rsid w:val="00C1676F"/>
    <w:rsid w:val="00C212D0"/>
    <w:rsid w:val="00C21BA8"/>
    <w:rsid w:val="00C22813"/>
    <w:rsid w:val="00C347C3"/>
    <w:rsid w:val="00C45665"/>
    <w:rsid w:val="00C458BE"/>
    <w:rsid w:val="00C525CB"/>
    <w:rsid w:val="00C543DB"/>
    <w:rsid w:val="00C64B1B"/>
    <w:rsid w:val="00C67713"/>
    <w:rsid w:val="00C71793"/>
    <w:rsid w:val="00C71FA0"/>
    <w:rsid w:val="00C72BF0"/>
    <w:rsid w:val="00C74E59"/>
    <w:rsid w:val="00C77440"/>
    <w:rsid w:val="00C85C6A"/>
    <w:rsid w:val="00C86924"/>
    <w:rsid w:val="00CA0FB9"/>
    <w:rsid w:val="00CA1550"/>
    <w:rsid w:val="00CB38D8"/>
    <w:rsid w:val="00CB3C8F"/>
    <w:rsid w:val="00CC5ECE"/>
    <w:rsid w:val="00CD2381"/>
    <w:rsid w:val="00CD240A"/>
    <w:rsid w:val="00CD65C7"/>
    <w:rsid w:val="00CE68A1"/>
    <w:rsid w:val="00CE6D72"/>
    <w:rsid w:val="00CF7B80"/>
    <w:rsid w:val="00D03108"/>
    <w:rsid w:val="00D056F0"/>
    <w:rsid w:val="00D11008"/>
    <w:rsid w:val="00D265DB"/>
    <w:rsid w:val="00D62610"/>
    <w:rsid w:val="00D755A0"/>
    <w:rsid w:val="00D77B28"/>
    <w:rsid w:val="00D81AE8"/>
    <w:rsid w:val="00D82446"/>
    <w:rsid w:val="00D82E9D"/>
    <w:rsid w:val="00D87E0C"/>
    <w:rsid w:val="00D93C66"/>
    <w:rsid w:val="00DA3593"/>
    <w:rsid w:val="00DB3C80"/>
    <w:rsid w:val="00DC3D3F"/>
    <w:rsid w:val="00DD49E6"/>
    <w:rsid w:val="00DE1D7A"/>
    <w:rsid w:val="00E25110"/>
    <w:rsid w:val="00E266E9"/>
    <w:rsid w:val="00E27573"/>
    <w:rsid w:val="00E3155D"/>
    <w:rsid w:val="00E47A23"/>
    <w:rsid w:val="00E531F2"/>
    <w:rsid w:val="00E54FE7"/>
    <w:rsid w:val="00E56CD4"/>
    <w:rsid w:val="00E57575"/>
    <w:rsid w:val="00E647A8"/>
    <w:rsid w:val="00E70AB4"/>
    <w:rsid w:val="00E74562"/>
    <w:rsid w:val="00E95B88"/>
    <w:rsid w:val="00E95C7E"/>
    <w:rsid w:val="00EA164D"/>
    <w:rsid w:val="00EA3AFF"/>
    <w:rsid w:val="00EB7E63"/>
    <w:rsid w:val="00EC6A44"/>
    <w:rsid w:val="00ED0174"/>
    <w:rsid w:val="00ED3F70"/>
    <w:rsid w:val="00EE3C55"/>
    <w:rsid w:val="00EE7096"/>
    <w:rsid w:val="00EF58C6"/>
    <w:rsid w:val="00EF5DA1"/>
    <w:rsid w:val="00F02231"/>
    <w:rsid w:val="00F03514"/>
    <w:rsid w:val="00F06489"/>
    <w:rsid w:val="00F10107"/>
    <w:rsid w:val="00F102B1"/>
    <w:rsid w:val="00F17570"/>
    <w:rsid w:val="00F20986"/>
    <w:rsid w:val="00F24148"/>
    <w:rsid w:val="00F32818"/>
    <w:rsid w:val="00F41065"/>
    <w:rsid w:val="00F41CDB"/>
    <w:rsid w:val="00F43EA1"/>
    <w:rsid w:val="00F47671"/>
    <w:rsid w:val="00F703E2"/>
    <w:rsid w:val="00F751E5"/>
    <w:rsid w:val="00F8183C"/>
    <w:rsid w:val="00F95C83"/>
    <w:rsid w:val="00F97DF6"/>
    <w:rsid w:val="00FB06E9"/>
    <w:rsid w:val="00FB2248"/>
    <w:rsid w:val="00FB4312"/>
    <w:rsid w:val="00FB5574"/>
    <w:rsid w:val="00FC03AC"/>
    <w:rsid w:val="00FC38F9"/>
    <w:rsid w:val="00FC7580"/>
    <w:rsid w:val="00FD4E19"/>
    <w:rsid w:val="00FE1A69"/>
    <w:rsid w:val="00FF0AE8"/>
    <w:rsid w:val="00FF2CE9"/>
    <w:rsid w:val="00FF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chartTrackingRefBased/>
  <w15:docId w15:val="{18881F3B-06D8-4B4E-8A84-0CA5F242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2"/>
      <w:szCs w:val="22"/>
    </w:rPr>
  </w:style>
  <w:style w:type="paragraph" w:styleId="a4">
    <w:name w:val="Balloon Text"/>
    <w:basedOn w:val="a"/>
    <w:semiHidden/>
    <w:rsid w:val="0031089D"/>
    <w:rPr>
      <w:rFonts w:ascii="Arial" w:eastAsia="ＭＳ ゴシック" w:hAnsi="Arial"/>
      <w:sz w:val="18"/>
      <w:szCs w:val="18"/>
    </w:rPr>
  </w:style>
  <w:style w:type="table" w:styleId="a5">
    <w:name w:val="Table Grid"/>
    <w:basedOn w:val="a1"/>
    <w:uiPriority w:val="39"/>
    <w:rsid w:val="004B06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1628C"/>
    <w:pPr>
      <w:tabs>
        <w:tab w:val="center" w:pos="4252"/>
        <w:tab w:val="right" w:pos="8504"/>
      </w:tabs>
      <w:snapToGrid w:val="0"/>
    </w:pPr>
  </w:style>
  <w:style w:type="character" w:customStyle="1" w:styleId="a7">
    <w:name w:val="ヘッダー (文字)"/>
    <w:link w:val="a6"/>
    <w:uiPriority w:val="99"/>
    <w:rsid w:val="00A1628C"/>
    <w:rPr>
      <w:kern w:val="2"/>
      <w:sz w:val="21"/>
      <w:szCs w:val="24"/>
    </w:rPr>
  </w:style>
  <w:style w:type="paragraph" w:styleId="a8">
    <w:name w:val="footer"/>
    <w:basedOn w:val="a"/>
    <w:link w:val="a9"/>
    <w:rsid w:val="00A1628C"/>
    <w:pPr>
      <w:tabs>
        <w:tab w:val="center" w:pos="4252"/>
        <w:tab w:val="right" w:pos="8504"/>
      </w:tabs>
      <w:snapToGrid w:val="0"/>
    </w:pPr>
  </w:style>
  <w:style w:type="character" w:customStyle="1" w:styleId="a9">
    <w:name w:val="フッター (文字)"/>
    <w:link w:val="a8"/>
    <w:rsid w:val="00A1628C"/>
    <w:rPr>
      <w:kern w:val="2"/>
      <w:sz w:val="21"/>
      <w:szCs w:val="24"/>
    </w:rPr>
  </w:style>
  <w:style w:type="paragraph" w:styleId="aa">
    <w:name w:val="No Spacing"/>
    <w:uiPriority w:val="1"/>
    <w:qFormat/>
    <w:rsid w:val="009D5A54"/>
    <w:pPr>
      <w:widowControl w:val="0"/>
      <w:jc w:val="both"/>
    </w:pPr>
    <w:rPr>
      <w:kern w:val="2"/>
      <w:sz w:val="21"/>
      <w:szCs w:val="24"/>
    </w:rPr>
  </w:style>
  <w:style w:type="paragraph" w:styleId="ab">
    <w:name w:val="List Paragraph"/>
    <w:basedOn w:val="a"/>
    <w:uiPriority w:val="34"/>
    <w:qFormat/>
    <w:rsid w:val="0063735A"/>
    <w:pPr>
      <w:ind w:leftChars="400" w:left="840"/>
    </w:pPr>
  </w:style>
  <w:style w:type="character" w:styleId="ac">
    <w:name w:val="Hyperlink"/>
    <w:basedOn w:val="a0"/>
    <w:rsid w:val="00584720"/>
    <w:rPr>
      <w:color w:val="0563C1" w:themeColor="hyperlink"/>
      <w:u w:val="single"/>
    </w:rPr>
  </w:style>
  <w:style w:type="table" w:customStyle="1" w:styleId="1">
    <w:name w:val="表 (格子)1"/>
    <w:basedOn w:val="a1"/>
    <w:next w:val="a5"/>
    <w:uiPriority w:val="39"/>
    <w:rsid w:val="008701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1537</Words>
  <Characters>576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瀨戸川 直子</dc:creator>
  <cp:keywords/>
  <cp:lastModifiedBy>小椋 大史</cp:lastModifiedBy>
  <cp:revision>4</cp:revision>
  <cp:lastPrinted>2021-06-11T11:00:00Z</cp:lastPrinted>
  <dcterms:created xsi:type="dcterms:W3CDTF">2021-09-17T01:57:00Z</dcterms:created>
  <dcterms:modified xsi:type="dcterms:W3CDTF">2021-09-21T07:16:00Z</dcterms:modified>
</cp:coreProperties>
</file>