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7D4" w:rsidRPr="00A80A49" w:rsidRDefault="009A094B" w:rsidP="004F4170">
      <w:pPr>
        <w:adjustRightInd/>
        <w:rPr>
          <w:rFonts w:asciiTheme="minorEastAsia" w:eastAsiaTheme="minorEastAsia" w:hAnsiTheme="minorEastAsia" w:cs="Times New Roman"/>
          <w:sz w:val="21"/>
          <w:szCs w:val="21"/>
        </w:rPr>
      </w:pPr>
      <w:r w:rsidRPr="00A80A49">
        <w:rPr>
          <w:rFonts w:asciiTheme="minorEastAsia" w:eastAsiaTheme="minorEastAsia" w:hAnsiTheme="minorEastAsia" w:cs="Times New Roman" w:hint="eastAsia"/>
          <w:sz w:val="21"/>
          <w:szCs w:val="21"/>
        </w:rPr>
        <w:t>別紙</w:t>
      </w:r>
    </w:p>
    <w:tbl>
      <w:tblPr>
        <w:tblStyle w:val="a7"/>
        <w:tblW w:w="9639" w:type="dxa"/>
        <w:tblInd w:w="137" w:type="dxa"/>
        <w:tblLook w:val="04A0" w:firstRow="1" w:lastRow="0" w:firstColumn="1" w:lastColumn="0" w:noHBand="0" w:noVBand="1"/>
      </w:tblPr>
      <w:tblGrid>
        <w:gridCol w:w="1056"/>
        <w:gridCol w:w="1070"/>
        <w:gridCol w:w="1134"/>
        <w:gridCol w:w="2694"/>
        <w:gridCol w:w="2126"/>
        <w:gridCol w:w="1559"/>
      </w:tblGrid>
      <w:tr w:rsidR="00365B85" w:rsidRPr="00A80A49" w:rsidTr="00365B85">
        <w:tc>
          <w:tcPr>
            <w:tcW w:w="1056" w:type="dxa"/>
          </w:tcPr>
          <w:p w:rsidR="00365B85" w:rsidRPr="00A80A49" w:rsidRDefault="00365B85" w:rsidP="00365B85">
            <w:pPr>
              <w:adjustRightInd/>
              <w:rPr>
                <w:rFonts w:asciiTheme="minorEastAsia" w:eastAsiaTheme="minorEastAsia" w:hAnsiTheme="minorEastAsia" w:cs="Times New Roman"/>
                <w:sz w:val="21"/>
                <w:szCs w:val="21"/>
              </w:rPr>
            </w:pPr>
            <w:r w:rsidRPr="00A80A49">
              <w:rPr>
                <w:rFonts w:asciiTheme="minorEastAsia" w:eastAsiaTheme="minorEastAsia" w:hAnsiTheme="minorEastAsia" w:cs="Times New Roman" w:hint="eastAsia"/>
                <w:sz w:val="21"/>
                <w:szCs w:val="21"/>
              </w:rPr>
              <w:t>１補助事業</w:t>
            </w:r>
          </w:p>
        </w:tc>
        <w:tc>
          <w:tcPr>
            <w:tcW w:w="1070" w:type="dxa"/>
          </w:tcPr>
          <w:p w:rsidR="00365B85" w:rsidRPr="00A80A49" w:rsidRDefault="00365B85" w:rsidP="00365B85">
            <w:pPr>
              <w:adjustRightInd/>
              <w:rPr>
                <w:rFonts w:asciiTheme="minorEastAsia" w:eastAsiaTheme="minorEastAsia" w:hAnsiTheme="minorEastAsia" w:cs="Times New Roman"/>
                <w:sz w:val="21"/>
                <w:szCs w:val="21"/>
              </w:rPr>
            </w:pPr>
            <w:r w:rsidRPr="00A80A49">
              <w:rPr>
                <w:rFonts w:asciiTheme="minorEastAsia" w:eastAsiaTheme="minorEastAsia" w:hAnsiTheme="minorEastAsia" w:cs="Times New Roman" w:hint="eastAsia"/>
                <w:sz w:val="21"/>
                <w:szCs w:val="21"/>
              </w:rPr>
              <w:t>２事業実施主体</w:t>
            </w:r>
          </w:p>
        </w:tc>
        <w:tc>
          <w:tcPr>
            <w:tcW w:w="1134" w:type="dxa"/>
          </w:tcPr>
          <w:p w:rsidR="00365B85" w:rsidRPr="00A80A49" w:rsidRDefault="00365B85" w:rsidP="00365B85">
            <w:pPr>
              <w:adjustRightInd/>
              <w:rPr>
                <w:rFonts w:asciiTheme="minorEastAsia" w:eastAsiaTheme="minorEastAsia" w:hAnsiTheme="minorEastAsia" w:cs="Times New Roman"/>
                <w:sz w:val="21"/>
                <w:szCs w:val="21"/>
              </w:rPr>
            </w:pPr>
            <w:r w:rsidRPr="00A80A49">
              <w:rPr>
                <w:rFonts w:asciiTheme="minorEastAsia" w:eastAsiaTheme="minorEastAsia" w:hAnsiTheme="minorEastAsia" w:cs="Times New Roman" w:hint="eastAsia"/>
                <w:sz w:val="21"/>
                <w:szCs w:val="21"/>
              </w:rPr>
              <w:t>３補助対象となる医療機関</w:t>
            </w:r>
          </w:p>
        </w:tc>
        <w:tc>
          <w:tcPr>
            <w:tcW w:w="2694" w:type="dxa"/>
          </w:tcPr>
          <w:p w:rsidR="00365B85" w:rsidRPr="00A80A49" w:rsidRDefault="00365B85" w:rsidP="00365B85">
            <w:pPr>
              <w:adjustRightInd/>
              <w:rPr>
                <w:rFonts w:asciiTheme="minorEastAsia" w:eastAsiaTheme="minorEastAsia" w:hAnsiTheme="minorEastAsia" w:cs="Times New Roman"/>
                <w:sz w:val="21"/>
                <w:szCs w:val="21"/>
              </w:rPr>
            </w:pPr>
            <w:r w:rsidRPr="00A80A49">
              <w:rPr>
                <w:rFonts w:asciiTheme="minorEastAsia" w:eastAsiaTheme="minorEastAsia" w:hAnsiTheme="minorEastAsia" w:cs="Times New Roman" w:hint="eastAsia"/>
                <w:sz w:val="21"/>
                <w:szCs w:val="21"/>
              </w:rPr>
              <w:t>４補助対象経費</w:t>
            </w:r>
          </w:p>
        </w:tc>
        <w:tc>
          <w:tcPr>
            <w:tcW w:w="2126" w:type="dxa"/>
          </w:tcPr>
          <w:p w:rsidR="00365B85" w:rsidRPr="00A80A49" w:rsidRDefault="00365B85" w:rsidP="00365B85">
            <w:pPr>
              <w:adjustRightInd/>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５基準</w:t>
            </w:r>
            <w:r w:rsidRPr="00A80A49">
              <w:rPr>
                <w:rFonts w:asciiTheme="minorEastAsia" w:eastAsiaTheme="minorEastAsia" w:hAnsiTheme="minorEastAsia" w:cs="Times New Roman" w:hint="eastAsia"/>
                <w:sz w:val="21"/>
                <w:szCs w:val="21"/>
              </w:rPr>
              <w:t>額</w:t>
            </w:r>
          </w:p>
        </w:tc>
        <w:tc>
          <w:tcPr>
            <w:tcW w:w="1559" w:type="dxa"/>
          </w:tcPr>
          <w:p w:rsidR="00365B85" w:rsidRPr="00A80A49" w:rsidRDefault="00365B85" w:rsidP="00365B85">
            <w:pPr>
              <w:adjustRightInd/>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６</w:t>
            </w:r>
            <w:r w:rsidRPr="00A80A49">
              <w:rPr>
                <w:rFonts w:asciiTheme="minorEastAsia" w:eastAsiaTheme="minorEastAsia" w:hAnsiTheme="minorEastAsia" w:cs="Times New Roman" w:hint="eastAsia"/>
                <w:sz w:val="21"/>
                <w:szCs w:val="21"/>
              </w:rPr>
              <w:t>補助率</w:t>
            </w:r>
          </w:p>
        </w:tc>
      </w:tr>
      <w:tr w:rsidR="00365B85" w:rsidRPr="00A80A49" w:rsidTr="00365B85">
        <w:tc>
          <w:tcPr>
            <w:tcW w:w="1056" w:type="dxa"/>
            <w:vMerge w:val="restart"/>
          </w:tcPr>
          <w:p w:rsidR="00365B85" w:rsidRPr="00A80A49" w:rsidRDefault="00365B85" w:rsidP="00365B85">
            <w:pPr>
              <w:adjustRightInd/>
              <w:rPr>
                <w:rFonts w:asciiTheme="minorEastAsia" w:eastAsiaTheme="minorEastAsia" w:hAnsiTheme="minorEastAsia" w:cs="Times New Roman"/>
                <w:sz w:val="21"/>
                <w:szCs w:val="21"/>
              </w:rPr>
            </w:pPr>
            <w:r w:rsidRPr="00A80A49">
              <w:rPr>
                <w:rFonts w:asciiTheme="minorEastAsia" w:eastAsiaTheme="minorEastAsia" w:hAnsiTheme="minorEastAsia" w:cs="Times New Roman" w:hint="eastAsia"/>
                <w:sz w:val="21"/>
                <w:szCs w:val="21"/>
              </w:rPr>
              <w:t>協定締結医療機関施設整備事業</w:t>
            </w:r>
          </w:p>
        </w:tc>
        <w:tc>
          <w:tcPr>
            <w:tcW w:w="1070" w:type="dxa"/>
            <w:vMerge w:val="restart"/>
          </w:tcPr>
          <w:p w:rsidR="00365B85" w:rsidRPr="00A80A49" w:rsidRDefault="00365B85" w:rsidP="00365B85">
            <w:pPr>
              <w:adjustRightInd/>
              <w:rPr>
                <w:rFonts w:asciiTheme="minorEastAsia" w:eastAsiaTheme="minorEastAsia" w:hAnsiTheme="minorEastAsia" w:cs="Times New Roman"/>
                <w:sz w:val="21"/>
                <w:szCs w:val="21"/>
              </w:rPr>
            </w:pPr>
            <w:r w:rsidRPr="00A80A49">
              <w:rPr>
                <w:rFonts w:asciiTheme="minorEastAsia" w:eastAsiaTheme="minorEastAsia" w:hAnsiTheme="minorEastAsia" w:cs="Times New Roman" w:hint="eastAsia"/>
                <w:sz w:val="21"/>
                <w:szCs w:val="21"/>
              </w:rPr>
              <w:t>県と医療措置協定（感染症法第36条の３）を締結する病院、診療所の開設者</w:t>
            </w:r>
          </w:p>
        </w:tc>
        <w:tc>
          <w:tcPr>
            <w:tcW w:w="1134" w:type="dxa"/>
          </w:tcPr>
          <w:p w:rsidR="00365B85" w:rsidRPr="00A80A49" w:rsidRDefault="00365B85" w:rsidP="00365B85">
            <w:pPr>
              <w:adjustRightInd/>
              <w:rPr>
                <w:rFonts w:asciiTheme="minorEastAsia" w:eastAsiaTheme="minorEastAsia" w:hAnsiTheme="minorEastAsia" w:cs="Times New Roman"/>
                <w:sz w:val="21"/>
                <w:szCs w:val="21"/>
              </w:rPr>
            </w:pPr>
            <w:r w:rsidRPr="00A80A49">
              <w:rPr>
                <w:rFonts w:asciiTheme="minorEastAsia" w:eastAsiaTheme="minorEastAsia" w:hAnsiTheme="minorEastAsia" w:cs="Times New Roman" w:hint="eastAsia"/>
                <w:sz w:val="21"/>
                <w:szCs w:val="21"/>
              </w:rPr>
              <w:t>病床確保（感染症法第36条の２第１項第１号）に係る医療措置協定を締結する病院、診療所</w:t>
            </w:r>
          </w:p>
        </w:tc>
        <w:tc>
          <w:tcPr>
            <w:tcW w:w="2694" w:type="dxa"/>
          </w:tcPr>
          <w:p w:rsidR="00365B85" w:rsidRPr="00A80A49" w:rsidRDefault="00365B85" w:rsidP="00365B85">
            <w:pPr>
              <w:pStyle w:val="Default"/>
              <w:ind w:left="304" w:hangingChars="145" w:hanging="304"/>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ア 病床確保に係る協定締結医療機関として必要な個室整備等に要する工事費（専用の陰圧装置、空調設備、トイレ、バス等の付属設備の整備を含む）</w:t>
            </w:r>
            <w:r w:rsidRPr="00A80A49">
              <w:rPr>
                <w:rFonts w:asciiTheme="minorEastAsia" w:eastAsiaTheme="minorEastAsia" w:hAnsiTheme="minorEastAsia"/>
                <w:sz w:val="21"/>
                <w:szCs w:val="21"/>
              </w:rPr>
              <w:t xml:space="preserve"> </w:t>
            </w:r>
          </w:p>
          <w:p w:rsidR="00365B85" w:rsidRPr="00A80A49" w:rsidRDefault="00365B85" w:rsidP="00365B85">
            <w:pPr>
              <w:pStyle w:val="Default"/>
              <w:ind w:left="304" w:hangingChars="145" w:hanging="304"/>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イ 病床確保に係る協</w:t>
            </w:r>
            <w:r>
              <w:rPr>
                <w:rFonts w:asciiTheme="minorEastAsia" w:eastAsiaTheme="minorEastAsia" w:hAnsiTheme="minorEastAsia" w:hint="eastAsia"/>
                <w:sz w:val="21"/>
                <w:szCs w:val="21"/>
              </w:rPr>
              <w:t>定締結医療機関として必要な多床室を個室化するための可動式パーティ</w:t>
            </w:r>
            <w:r w:rsidRPr="00A80A49">
              <w:rPr>
                <w:rFonts w:asciiTheme="minorEastAsia" w:eastAsiaTheme="minorEastAsia" w:hAnsiTheme="minorEastAsia" w:hint="eastAsia"/>
                <w:sz w:val="21"/>
                <w:szCs w:val="21"/>
              </w:rPr>
              <w:t>ションの設置、病棟入り口の扉の設置、病棟のゾーニングを行うための改修等に要する工事費</w:t>
            </w:r>
          </w:p>
          <w:p w:rsidR="00365B85" w:rsidRPr="00A80A49" w:rsidRDefault="00365B85" w:rsidP="00365B85">
            <w:pPr>
              <w:adjustRightInd/>
              <w:ind w:left="304" w:hangingChars="145" w:hanging="304"/>
              <w:rPr>
                <w:rFonts w:asciiTheme="minorEastAsia" w:eastAsiaTheme="minorEastAsia" w:hAnsiTheme="minorEastAsia" w:cs="Times New Roman"/>
                <w:sz w:val="21"/>
                <w:szCs w:val="21"/>
              </w:rPr>
            </w:pPr>
            <w:r w:rsidRPr="00A80A49">
              <w:rPr>
                <w:rFonts w:asciiTheme="minorEastAsia" w:eastAsiaTheme="minorEastAsia" w:hAnsiTheme="minorEastAsia" w:hint="eastAsia"/>
                <w:sz w:val="21"/>
                <w:szCs w:val="21"/>
              </w:rPr>
              <w:t>ウ 病床確保に係る協定締結医療機関として必要な個人防護具保管庫の設置等に要する工事費</w:t>
            </w:r>
            <w:r w:rsidRPr="00A80A49">
              <w:rPr>
                <w:rFonts w:asciiTheme="minorEastAsia" w:eastAsiaTheme="minorEastAsia" w:hAnsiTheme="minorEastAsia"/>
                <w:sz w:val="21"/>
                <w:szCs w:val="21"/>
              </w:rPr>
              <w:t xml:space="preserve"> </w:t>
            </w:r>
          </w:p>
        </w:tc>
        <w:tc>
          <w:tcPr>
            <w:tcW w:w="2126" w:type="dxa"/>
          </w:tcPr>
          <w:p w:rsidR="00365B85" w:rsidRPr="00A80A49" w:rsidRDefault="00365B85" w:rsidP="00365B85">
            <w:pPr>
              <w:pStyle w:val="Default"/>
              <w:ind w:left="302" w:hangingChars="144" w:hanging="302"/>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ア 病室の感染対策に係る整備　１室当たり</w:t>
            </w:r>
            <w:r w:rsidRPr="00A80A49">
              <w:rPr>
                <w:rFonts w:asciiTheme="minorEastAsia" w:eastAsiaTheme="minorEastAsia" w:hAnsiTheme="minorEastAsia"/>
                <w:sz w:val="21"/>
                <w:szCs w:val="21"/>
              </w:rPr>
              <w:t>14,546</w:t>
            </w:r>
            <w:r w:rsidRPr="00A80A49">
              <w:rPr>
                <w:rFonts w:asciiTheme="minorEastAsia" w:eastAsiaTheme="minorEastAsia" w:hAnsiTheme="minorEastAsia" w:hint="eastAsia"/>
                <w:sz w:val="21"/>
                <w:szCs w:val="21"/>
              </w:rPr>
              <w:t>千円</w:t>
            </w:r>
          </w:p>
          <w:p w:rsidR="00365B85" w:rsidRPr="00A80A49" w:rsidRDefault="00365B85" w:rsidP="00365B85">
            <w:pPr>
              <w:pStyle w:val="Default"/>
              <w:ind w:left="302" w:hangingChars="144" w:hanging="302"/>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 xml:space="preserve">イ 病棟等の感染対策に係る整備　</w:t>
            </w:r>
            <w:r>
              <w:rPr>
                <w:rFonts w:asciiTheme="minorEastAsia" w:eastAsiaTheme="minorEastAsia" w:hAnsiTheme="minorEastAsia" w:hint="eastAsia"/>
                <w:sz w:val="21"/>
                <w:szCs w:val="21"/>
              </w:rPr>
              <w:t>対象面積１平方メートル</w:t>
            </w:r>
            <w:r w:rsidRPr="00A80A49">
              <w:rPr>
                <w:rFonts w:asciiTheme="minorEastAsia" w:eastAsiaTheme="minorEastAsia" w:hAnsiTheme="minorEastAsia" w:hint="eastAsia"/>
                <w:sz w:val="21"/>
                <w:szCs w:val="21"/>
              </w:rPr>
              <w:t>当たり基準単価</w:t>
            </w:r>
            <w:r w:rsidRPr="00A80A49">
              <w:rPr>
                <w:rFonts w:asciiTheme="minorEastAsia" w:eastAsiaTheme="minorEastAsia" w:hAnsiTheme="minorEastAsia"/>
                <w:sz w:val="21"/>
                <w:szCs w:val="21"/>
              </w:rPr>
              <w:t>239,300</w:t>
            </w:r>
            <w:r w:rsidRPr="00A80A49">
              <w:rPr>
                <w:rFonts w:asciiTheme="minorEastAsia" w:eastAsiaTheme="minorEastAsia" w:hAnsiTheme="minorEastAsia" w:hint="eastAsia"/>
                <w:sz w:val="21"/>
                <w:szCs w:val="21"/>
              </w:rPr>
              <w:t>円</w:t>
            </w:r>
          </w:p>
          <w:p w:rsidR="00365B85" w:rsidRPr="00A80A49" w:rsidRDefault="00365B85" w:rsidP="00365B85">
            <w:pPr>
              <w:pStyle w:val="Default"/>
              <w:ind w:left="302" w:hangingChars="144" w:hanging="302"/>
              <w:rPr>
                <w:rFonts w:asciiTheme="minorEastAsia" w:eastAsiaTheme="minorEastAsia" w:hAnsiTheme="minorEastAsia" w:cs="Times New Roman"/>
                <w:sz w:val="21"/>
                <w:szCs w:val="21"/>
              </w:rPr>
            </w:pPr>
            <w:r w:rsidRPr="00A80A49">
              <w:rPr>
                <w:rFonts w:asciiTheme="minorEastAsia" w:eastAsiaTheme="minorEastAsia" w:hAnsiTheme="minorEastAsia" w:hint="eastAsia"/>
                <w:sz w:val="21"/>
                <w:szCs w:val="21"/>
              </w:rPr>
              <w:t xml:space="preserve">ウ 個人防護具保管施設の整備　</w:t>
            </w:r>
            <w:r>
              <w:rPr>
                <w:rFonts w:asciiTheme="minorEastAsia" w:eastAsiaTheme="minorEastAsia" w:hAnsiTheme="minorEastAsia" w:hint="eastAsia"/>
                <w:sz w:val="21"/>
                <w:szCs w:val="21"/>
              </w:rPr>
              <w:t>対象面積１平方メートル</w:t>
            </w:r>
            <w:r w:rsidRPr="00A80A49">
              <w:rPr>
                <w:rFonts w:asciiTheme="minorEastAsia" w:eastAsiaTheme="minorEastAsia" w:hAnsiTheme="minorEastAsia" w:hint="eastAsia"/>
                <w:sz w:val="21"/>
                <w:szCs w:val="21"/>
              </w:rPr>
              <w:t>当たり基準単価</w:t>
            </w:r>
            <w:r w:rsidRPr="00A80A49">
              <w:rPr>
                <w:rFonts w:asciiTheme="minorEastAsia" w:eastAsiaTheme="minorEastAsia" w:hAnsiTheme="minorEastAsia"/>
                <w:sz w:val="21"/>
                <w:szCs w:val="21"/>
              </w:rPr>
              <w:t>239,300</w:t>
            </w:r>
            <w:r w:rsidRPr="00A80A49">
              <w:rPr>
                <w:rFonts w:asciiTheme="minorEastAsia" w:eastAsiaTheme="minorEastAsia" w:hAnsiTheme="minorEastAsia" w:hint="eastAsia"/>
                <w:sz w:val="21"/>
                <w:szCs w:val="21"/>
              </w:rPr>
              <w:t>円</w:t>
            </w:r>
            <w:r w:rsidRPr="00A80A49">
              <w:rPr>
                <w:rFonts w:asciiTheme="minorEastAsia" w:eastAsiaTheme="minorEastAsia" w:hAnsiTheme="minorEastAsia"/>
                <w:sz w:val="21"/>
                <w:szCs w:val="21"/>
              </w:rPr>
              <w:t xml:space="preserve"> </w:t>
            </w:r>
          </w:p>
        </w:tc>
        <w:tc>
          <w:tcPr>
            <w:tcW w:w="1559" w:type="dxa"/>
          </w:tcPr>
          <w:p w:rsidR="00365B85" w:rsidRPr="00365B85" w:rsidRDefault="00365B85" w:rsidP="00365B85">
            <w:pPr>
              <w:pStyle w:val="Default"/>
              <w:rPr>
                <w:rFonts w:asciiTheme="minorEastAsia" w:eastAsiaTheme="minorEastAsia" w:hAnsiTheme="minorEastAsia"/>
                <w:sz w:val="21"/>
                <w:szCs w:val="20"/>
              </w:rPr>
            </w:pPr>
            <w:r w:rsidRPr="00365B85">
              <w:rPr>
                <w:rFonts w:asciiTheme="minorEastAsia" w:eastAsiaTheme="minorEastAsia" w:hAnsiTheme="minorEastAsia" w:hint="eastAsia"/>
                <w:sz w:val="21"/>
                <w:szCs w:val="20"/>
              </w:rPr>
              <w:t>第４欄に定める対象経費の実支出額と</w:t>
            </w:r>
            <w:r>
              <w:rPr>
                <w:rFonts w:asciiTheme="minorEastAsia" w:eastAsiaTheme="minorEastAsia" w:hAnsiTheme="minorEastAsia" w:hint="eastAsia"/>
                <w:sz w:val="21"/>
                <w:szCs w:val="20"/>
              </w:rPr>
              <w:t>第５</w:t>
            </w:r>
            <w:r w:rsidRPr="00365B85">
              <w:rPr>
                <w:rFonts w:asciiTheme="minorEastAsia" w:eastAsiaTheme="minorEastAsia" w:hAnsiTheme="minorEastAsia" w:hint="eastAsia"/>
                <w:sz w:val="21"/>
                <w:szCs w:val="20"/>
              </w:rPr>
              <w:t>欄に定める基準額と</w:t>
            </w:r>
            <w:r>
              <w:rPr>
                <w:rFonts w:asciiTheme="minorEastAsia" w:eastAsiaTheme="minorEastAsia" w:hAnsiTheme="minorEastAsia" w:hint="eastAsia"/>
                <w:sz w:val="21"/>
                <w:szCs w:val="20"/>
              </w:rPr>
              <w:t>を、</w:t>
            </w:r>
            <w:r w:rsidRPr="00365B85">
              <w:rPr>
                <w:rFonts w:asciiTheme="minorEastAsia" w:eastAsiaTheme="minorEastAsia" w:hAnsiTheme="minorEastAsia" w:hint="eastAsia"/>
                <w:sz w:val="21"/>
                <w:szCs w:val="20"/>
              </w:rPr>
              <w:t>施設ごとに比較して少ない方の額に以下の補助率を乗ずる。</w:t>
            </w:r>
          </w:p>
          <w:p w:rsidR="00365B85" w:rsidRDefault="00365B85" w:rsidP="00365B85">
            <w:pPr>
              <w:pStyle w:val="Default"/>
              <w:rPr>
                <w:rFonts w:ascii="ＭＳ 明朝"/>
                <w:sz w:val="21"/>
                <w:szCs w:val="20"/>
              </w:rPr>
            </w:pPr>
          </w:p>
          <w:p w:rsidR="00365B85" w:rsidRPr="00A80A49" w:rsidRDefault="00365B85" w:rsidP="00365B85">
            <w:pPr>
              <w:pStyle w:val="Default"/>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ア</w:t>
            </w:r>
            <w:r>
              <w:rPr>
                <w:rFonts w:asciiTheme="minorEastAsia" w:eastAsiaTheme="minorEastAsia" w:hAnsiTheme="minorEastAsia" w:hint="eastAsia"/>
                <w:sz w:val="21"/>
                <w:szCs w:val="21"/>
              </w:rPr>
              <w:t xml:space="preserve">　</w:t>
            </w:r>
            <w:r w:rsidRPr="00A80A49">
              <w:rPr>
                <w:rFonts w:asciiTheme="minorEastAsia" w:eastAsiaTheme="minorEastAsia" w:hAnsiTheme="minorEastAsia" w:hint="eastAsia"/>
                <w:sz w:val="21"/>
                <w:szCs w:val="21"/>
              </w:rPr>
              <w:t>３分の２</w:t>
            </w:r>
          </w:p>
          <w:p w:rsidR="00365B85" w:rsidRPr="00A80A49" w:rsidRDefault="00365B85" w:rsidP="00365B85">
            <w:pPr>
              <w:pStyle w:val="Default"/>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イ・ウ</w:t>
            </w:r>
          </w:p>
          <w:p w:rsidR="00365B85" w:rsidRPr="00034FAF" w:rsidRDefault="00365B85" w:rsidP="00365B85">
            <w:pPr>
              <w:pStyle w:val="Default"/>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10分の10</w:t>
            </w:r>
            <w:r w:rsidRPr="00A80A49">
              <w:rPr>
                <w:rFonts w:asciiTheme="minorEastAsia" w:eastAsiaTheme="minorEastAsia" w:hAnsiTheme="minorEastAsia"/>
                <w:sz w:val="21"/>
                <w:szCs w:val="21"/>
              </w:rPr>
              <w:t xml:space="preserve"> </w:t>
            </w:r>
          </w:p>
        </w:tc>
      </w:tr>
      <w:tr w:rsidR="00365B85" w:rsidRPr="00A80A49" w:rsidTr="00365B85">
        <w:tc>
          <w:tcPr>
            <w:tcW w:w="1056" w:type="dxa"/>
            <w:vMerge/>
          </w:tcPr>
          <w:p w:rsidR="00365B85" w:rsidRPr="00A80A49" w:rsidRDefault="00365B85" w:rsidP="00365B85">
            <w:pPr>
              <w:adjustRightInd/>
              <w:rPr>
                <w:rFonts w:asciiTheme="minorEastAsia" w:eastAsiaTheme="minorEastAsia" w:hAnsiTheme="minorEastAsia" w:cs="Times New Roman"/>
                <w:sz w:val="21"/>
                <w:szCs w:val="21"/>
              </w:rPr>
            </w:pPr>
          </w:p>
        </w:tc>
        <w:tc>
          <w:tcPr>
            <w:tcW w:w="1070" w:type="dxa"/>
            <w:vMerge/>
          </w:tcPr>
          <w:p w:rsidR="00365B85" w:rsidRPr="00A80A49" w:rsidRDefault="00365B85" w:rsidP="00365B85">
            <w:pPr>
              <w:adjustRightInd/>
              <w:rPr>
                <w:rFonts w:asciiTheme="minorEastAsia" w:eastAsiaTheme="minorEastAsia" w:hAnsiTheme="minorEastAsia" w:cs="Times New Roman"/>
                <w:sz w:val="21"/>
                <w:szCs w:val="21"/>
              </w:rPr>
            </w:pPr>
          </w:p>
        </w:tc>
        <w:tc>
          <w:tcPr>
            <w:tcW w:w="1134" w:type="dxa"/>
          </w:tcPr>
          <w:p w:rsidR="00365B85" w:rsidRPr="00A80A49" w:rsidRDefault="00365B85" w:rsidP="00365B85">
            <w:pPr>
              <w:adjustRightInd/>
              <w:rPr>
                <w:rFonts w:asciiTheme="minorEastAsia" w:eastAsiaTheme="minorEastAsia" w:hAnsiTheme="minorEastAsia" w:cs="Times New Roman"/>
                <w:sz w:val="21"/>
                <w:szCs w:val="21"/>
              </w:rPr>
            </w:pPr>
            <w:r w:rsidRPr="00A80A49">
              <w:rPr>
                <w:rFonts w:asciiTheme="minorEastAsia" w:eastAsiaTheme="minorEastAsia" w:hAnsiTheme="minorEastAsia" w:cs="Times New Roman" w:hint="eastAsia"/>
                <w:sz w:val="21"/>
                <w:szCs w:val="21"/>
              </w:rPr>
              <w:t>発熱外来（感染症法第36条の２第１項第２号）に係る医療措置協定を締結する病院、診療所</w:t>
            </w:r>
          </w:p>
        </w:tc>
        <w:tc>
          <w:tcPr>
            <w:tcW w:w="2694" w:type="dxa"/>
          </w:tcPr>
          <w:p w:rsidR="00365B85" w:rsidRPr="00A80A49" w:rsidRDefault="00365B85" w:rsidP="00365B85">
            <w:pPr>
              <w:pStyle w:val="Default"/>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発熱外来に係る協定締結医療機関として必要な個人防護具保管庫の設置等に要する工事費</w:t>
            </w:r>
          </w:p>
        </w:tc>
        <w:tc>
          <w:tcPr>
            <w:tcW w:w="2126" w:type="dxa"/>
          </w:tcPr>
          <w:p w:rsidR="00365B85" w:rsidRPr="00A80A49" w:rsidRDefault="00365B85" w:rsidP="00365B85">
            <w:pPr>
              <w:pStyle w:val="Default"/>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 xml:space="preserve">個人防護具保管施設の整備　</w:t>
            </w:r>
            <w:r>
              <w:rPr>
                <w:rFonts w:asciiTheme="minorEastAsia" w:eastAsiaTheme="minorEastAsia" w:hAnsiTheme="minorEastAsia" w:hint="eastAsia"/>
                <w:sz w:val="21"/>
                <w:szCs w:val="21"/>
              </w:rPr>
              <w:t>対象面積１平方メートル</w:t>
            </w:r>
            <w:r w:rsidRPr="00A80A49">
              <w:rPr>
                <w:rFonts w:asciiTheme="minorEastAsia" w:eastAsiaTheme="minorEastAsia" w:hAnsiTheme="minorEastAsia" w:hint="eastAsia"/>
                <w:sz w:val="21"/>
                <w:szCs w:val="21"/>
              </w:rPr>
              <w:t>当たり基準単価</w:t>
            </w:r>
            <w:r w:rsidRPr="00A80A49">
              <w:rPr>
                <w:rFonts w:asciiTheme="minorEastAsia" w:eastAsiaTheme="minorEastAsia" w:hAnsiTheme="minorEastAsia"/>
                <w:sz w:val="21"/>
                <w:szCs w:val="21"/>
              </w:rPr>
              <w:t>239,300</w:t>
            </w:r>
            <w:r w:rsidRPr="00A80A49">
              <w:rPr>
                <w:rFonts w:asciiTheme="minorEastAsia" w:eastAsiaTheme="minorEastAsia" w:hAnsiTheme="minorEastAsia" w:hint="eastAsia"/>
                <w:sz w:val="21"/>
                <w:szCs w:val="21"/>
              </w:rPr>
              <w:t>円</w:t>
            </w:r>
          </w:p>
        </w:tc>
        <w:tc>
          <w:tcPr>
            <w:tcW w:w="1559" w:type="dxa"/>
          </w:tcPr>
          <w:p w:rsidR="00365B85" w:rsidRDefault="00365B85" w:rsidP="00365B85">
            <w:pPr>
              <w:pStyle w:val="Default"/>
              <w:rPr>
                <w:rFonts w:asciiTheme="minorEastAsia" w:eastAsiaTheme="minorEastAsia" w:hAnsiTheme="minorEastAsia"/>
                <w:sz w:val="21"/>
                <w:szCs w:val="20"/>
              </w:rPr>
            </w:pPr>
            <w:r w:rsidRPr="00365B85">
              <w:rPr>
                <w:rFonts w:asciiTheme="minorEastAsia" w:eastAsiaTheme="minorEastAsia" w:hAnsiTheme="minorEastAsia" w:hint="eastAsia"/>
                <w:sz w:val="21"/>
                <w:szCs w:val="20"/>
              </w:rPr>
              <w:t>第４欄に定める対象経費の実支出額と</w:t>
            </w:r>
            <w:r>
              <w:rPr>
                <w:rFonts w:asciiTheme="minorEastAsia" w:eastAsiaTheme="minorEastAsia" w:hAnsiTheme="minorEastAsia" w:hint="eastAsia"/>
                <w:sz w:val="21"/>
                <w:szCs w:val="20"/>
              </w:rPr>
              <w:t>第５</w:t>
            </w:r>
            <w:r w:rsidRPr="00365B85">
              <w:rPr>
                <w:rFonts w:asciiTheme="minorEastAsia" w:eastAsiaTheme="minorEastAsia" w:hAnsiTheme="minorEastAsia" w:hint="eastAsia"/>
                <w:sz w:val="21"/>
                <w:szCs w:val="20"/>
              </w:rPr>
              <w:t>欄に定める基準額と</w:t>
            </w:r>
            <w:r>
              <w:rPr>
                <w:rFonts w:asciiTheme="minorEastAsia" w:eastAsiaTheme="minorEastAsia" w:hAnsiTheme="minorEastAsia" w:hint="eastAsia"/>
                <w:sz w:val="21"/>
                <w:szCs w:val="20"/>
              </w:rPr>
              <w:t>を、</w:t>
            </w:r>
            <w:r w:rsidRPr="00365B85">
              <w:rPr>
                <w:rFonts w:asciiTheme="minorEastAsia" w:eastAsiaTheme="minorEastAsia" w:hAnsiTheme="minorEastAsia" w:hint="eastAsia"/>
                <w:sz w:val="21"/>
                <w:szCs w:val="20"/>
              </w:rPr>
              <w:t>施設ごとに比較して少ない方の額に以下の補助率を乗ずる。</w:t>
            </w:r>
          </w:p>
          <w:p w:rsidR="00365B85" w:rsidRPr="00034FAF" w:rsidRDefault="00365B85" w:rsidP="00365B85">
            <w:pPr>
              <w:pStyle w:val="Default"/>
              <w:rPr>
                <w:rFonts w:asciiTheme="minorEastAsia" w:eastAsiaTheme="minorEastAsia" w:hAnsiTheme="minorEastAsia"/>
                <w:sz w:val="21"/>
                <w:szCs w:val="21"/>
              </w:rPr>
            </w:pPr>
            <w:r w:rsidRPr="00034FAF">
              <w:rPr>
                <w:rFonts w:asciiTheme="minorEastAsia" w:eastAsiaTheme="minorEastAsia" w:hAnsiTheme="minorEastAsia" w:hint="eastAsia"/>
                <w:sz w:val="21"/>
                <w:szCs w:val="21"/>
              </w:rPr>
              <w:t>10分の10</w:t>
            </w:r>
          </w:p>
        </w:tc>
      </w:tr>
      <w:tr w:rsidR="00365B85" w:rsidRPr="00A80A49" w:rsidTr="00365B85">
        <w:tc>
          <w:tcPr>
            <w:tcW w:w="1056" w:type="dxa"/>
            <w:vMerge/>
          </w:tcPr>
          <w:p w:rsidR="00365B85" w:rsidRPr="00A80A49" w:rsidRDefault="00365B85" w:rsidP="00365B85">
            <w:pPr>
              <w:adjustRightInd/>
              <w:rPr>
                <w:rFonts w:asciiTheme="minorEastAsia" w:eastAsiaTheme="minorEastAsia" w:hAnsiTheme="minorEastAsia" w:cs="Times New Roman"/>
                <w:sz w:val="21"/>
                <w:szCs w:val="21"/>
              </w:rPr>
            </w:pPr>
          </w:p>
        </w:tc>
        <w:tc>
          <w:tcPr>
            <w:tcW w:w="1070" w:type="dxa"/>
          </w:tcPr>
          <w:p w:rsidR="00365B85" w:rsidRPr="00A80A49" w:rsidRDefault="00365B85" w:rsidP="00365B85">
            <w:pPr>
              <w:adjustRightInd/>
              <w:rPr>
                <w:rFonts w:asciiTheme="minorEastAsia" w:eastAsiaTheme="minorEastAsia" w:hAnsiTheme="minorEastAsia" w:cs="Times New Roman"/>
                <w:sz w:val="21"/>
                <w:szCs w:val="21"/>
              </w:rPr>
            </w:pPr>
            <w:r w:rsidRPr="00A80A49">
              <w:rPr>
                <w:rFonts w:asciiTheme="minorEastAsia" w:eastAsiaTheme="minorEastAsia" w:hAnsiTheme="minorEastAsia" w:cs="Times New Roman" w:hint="eastAsia"/>
                <w:sz w:val="21"/>
                <w:szCs w:val="21"/>
              </w:rPr>
              <w:t>県と医療措置協定（感染症法第36条の３）を締結する</w:t>
            </w:r>
            <w:r w:rsidRPr="00A80A49">
              <w:rPr>
                <w:rFonts w:asciiTheme="minorEastAsia" w:eastAsiaTheme="minorEastAsia" w:hAnsiTheme="minorEastAsia" w:cs="Times New Roman" w:hint="eastAsia"/>
                <w:sz w:val="21"/>
                <w:szCs w:val="21"/>
              </w:rPr>
              <w:lastRenderedPageBreak/>
              <w:t>病院、診療所、薬局、訪問看護事業所の開設者</w:t>
            </w:r>
          </w:p>
        </w:tc>
        <w:tc>
          <w:tcPr>
            <w:tcW w:w="1134" w:type="dxa"/>
          </w:tcPr>
          <w:p w:rsidR="00365B85" w:rsidRPr="00A80A49" w:rsidRDefault="00365B85" w:rsidP="00365B85">
            <w:pPr>
              <w:adjustRightInd/>
              <w:rPr>
                <w:rFonts w:asciiTheme="minorEastAsia" w:eastAsiaTheme="minorEastAsia" w:hAnsiTheme="minorEastAsia" w:cs="Times New Roman"/>
                <w:sz w:val="21"/>
                <w:szCs w:val="21"/>
              </w:rPr>
            </w:pPr>
            <w:r w:rsidRPr="00A80A49">
              <w:rPr>
                <w:rFonts w:asciiTheme="minorEastAsia" w:eastAsiaTheme="minorEastAsia" w:hAnsiTheme="minorEastAsia" w:cs="Times New Roman" w:hint="eastAsia"/>
                <w:sz w:val="21"/>
                <w:szCs w:val="21"/>
              </w:rPr>
              <w:lastRenderedPageBreak/>
              <w:t>自宅療養者</w:t>
            </w:r>
            <w:r w:rsidR="007E3D88">
              <w:rPr>
                <w:rFonts w:asciiTheme="minorEastAsia" w:eastAsiaTheme="minorEastAsia" w:hAnsiTheme="minorEastAsia" w:cs="Times New Roman" w:hint="eastAsia"/>
                <w:sz w:val="21"/>
                <w:szCs w:val="21"/>
              </w:rPr>
              <w:t>等</w:t>
            </w:r>
            <w:bookmarkStart w:id="0" w:name="_GoBack"/>
            <w:bookmarkEnd w:id="0"/>
            <w:r w:rsidRPr="00A80A49">
              <w:rPr>
                <w:rFonts w:asciiTheme="minorEastAsia" w:eastAsiaTheme="minorEastAsia" w:hAnsiTheme="minorEastAsia" w:cs="Times New Roman" w:hint="eastAsia"/>
                <w:sz w:val="21"/>
                <w:szCs w:val="21"/>
              </w:rPr>
              <w:t>への医療の提供（感染症法第36条の２第</w:t>
            </w:r>
            <w:r w:rsidRPr="00A80A49">
              <w:rPr>
                <w:rFonts w:asciiTheme="minorEastAsia" w:eastAsiaTheme="minorEastAsia" w:hAnsiTheme="minorEastAsia" w:cs="Times New Roman" w:hint="eastAsia"/>
                <w:sz w:val="21"/>
                <w:szCs w:val="21"/>
              </w:rPr>
              <w:lastRenderedPageBreak/>
              <w:t>１項第３号）に係る医療措置協定を締結する病院、診療所、薬局、訪問看護事業所</w:t>
            </w:r>
          </w:p>
        </w:tc>
        <w:tc>
          <w:tcPr>
            <w:tcW w:w="2694" w:type="dxa"/>
          </w:tcPr>
          <w:p w:rsidR="00365B85" w:rsidRPr="00A80A49" w:rsidRDefault="00365B85" w:rsidP="00365B85">
            <w:pPr>
              <w:pStyle w:val="Default"/>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lastRenderedPageBreak/>
              <w:t>自宅療養者への医療の提供に係る協定締結医療機関として必要な個人防護具保管庫の設置等に要する工事費</w:t>
            </w:r>
          </w:p>
        </w:tc>
        <w:tc>
          <w:tcPr>
            <w:tcW w:w="2126" w:type="dxa"/>
          </w:tcPr>
          <w:p w:rsidR="00365B85" w:rsidRPr="00A80A49" w:rsidRDefault="00365B85" w:rsidP="00365B85">
            <w:pPr>
              <w:pStyle w:val="Default"/>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 xml:space="preserve">個人防護具保管施設の整備　</w:t>
            </w:r>
            <w:r>
              <w:rPr>
                <w:rFonts w:asciiTheme="minorEastAsia" w:eastAsiaTheme="minorEastAsia" w:hAnsiTheme="minorEastAsia" w:hint="eastAsia"/>
                <w:sz w:val="21"/>
                <w:szCs w:val="21"/>
              </w:rPr>
              <w:t>対象面積１平方メートル</w:t>
            </w:r>
            <w:r w:rsidRPr="00A80A49">
              <w:rPr>
                <w:rFonts w:asciiTheme="minorEastAsia" w:eastAsiaTheme="minorEastAsia" w:hAnsiTheme="minorEastAsia" w:hint="eastAsia"/>
                <w:sz w:val="21"/>
                <w:szCs w:val="21"/>
              </w:rPr>
              <w:t>当たり基準単価</w:t>
            </w:r>
            <w:r w:rsidRPr="00A80A49">
              <w:rPr>
                <w:rFonts w:asciiTheme="minorEastAsia" w:eastAsiaTheme="minorEastAsia" w:hAnsiTheme="minorEastAsia"/>
                <w:sz w:val="21"/>
                <w:szCs w:val="21"/>
              </w:rPr>
              <w:t>239,300</w:t>
            </w:r>
            <w:r w:rsidRPr="00A80A49">
              <w:rPr>
                <w:rFonts w:asciiTheme="minorEastAsia" w:eastAsiaTheme="minorEastAsia" w:hAnsiTheme="minorEastAsia" w:hint="eastAsia"/>
                <w:sz w:val="21"/>
                <w:szCs w:val="21"/>
              </w:rPr>
              <w:t>円</w:t>
            </w:r>
          </w:p>
        </w:tc>
        <w:tc>
          <w:tcPr>
            <w:tcW w:w="1559" w:type="dxa"/>
          </w:tcPr>
          <w:p w:rsidR="00365B85" w:rsidRDefault="00365B85" w:rsidP="00365B85">
            <w:pPr>
              <w:pStyle w:val="Default"/>
              <w:rPr>
                <w:rFonts w:asciiTheme="minorEastAsia" w:eastAsiaTheme="minorEastAsia" w:hAnsiTheme="minorEastAsia"/>
                <w:sz w:val="21"/>
                <w:szCs w:val="21"/>
              </w:rPr>
            </w:pPr>
            <w:r w:rsidRPr="00365B85">
              <w:rPr>
                <w:rFonts w:asciiTheme="minorEastAsia" w:eastAsiaTheme="minorEastAsia" w:hAnsiTheme="minorEastAsia" w:hint="eastAsia"/>
                <w:sz w:val="21"/>
                <w:szCs w:val="20"/>
              </w:rPr>
              <w:t>第４欄に定める対象経費の実支出額と</w:t>
            </w:r>
            <w:r>
              <w:rPr>
                <w:rFonts w:asciiTheme="minorEastAsia" w:eastAsiaTheme="minorEastAsia" w:hAnsiTheme="minorEastAsia" w:hint="eastAsia"/>
                <w:sz w:val="21"/>
                <w:szCs w:val="20"/>
              </w:rPr>
              <w:t>第５</w:t>
            </w:r>
            <w:r w:rsidRPr="00365B85">
              <w:rPr>
                <w:rFonts w:asciiTheme="minorEastAsia" w:eastAsiaTheme="minorEastAsia" w:hAnsiTheme="minorEastAsia" w:hint="eastAsia"/>
                <w:sz w:val="21"/>
                <w:szCs w:val="20"/>
              </w:rPr>
              <w:t>欄に定める基準額と</w:t>
            </w:r>
            <w:r>
              <w:rPr>
                <w:rFonts w:asciiTheme="minorEastAsia" w:eastAsiaTheme="minorEastAsia" w:hAnsiTheme="minorEastAsia" w:hint="eastAsia"/>
                <w:sz w:val="21"/>
                <w:szCs w:val="20"/>
              </w:rPr>
              <w:t>を、</w:t>
            </w:r>
            <w:r w:rsidRPr="00365B85">
              <w:rPr>
                <w:rFonts w:asciiTheme="minorEastAsia" w:eastAsiaTheme="minorEastAsia" w:hAnsiTheme="minorEastAsia" w:hint="eastAsia"/>
                <w:sz w:val="21"/>
                <w:szCs w:val="20"/>
              </w:rPr>
              <w:t>施設ごとに比</w:t>
            </w:r>
            <w:r w:rsidRPr="00365B85">
              <w:rPr>
                <w:rFonts w:asciiTheme="minorEastAsia" w:eastAsiaTheme="minorEastAsia" w:hAnsiTheme="minorEastAsia" w:hint="eastAsia"/>
                <w:sz w:val="21"/>
                <w:szCs w:val="20"/>
              </w:rPr>
              <w:lastRenderedPageBreak/>
              <w:t>較して少ない方の額に以下の補助率を乗ずる。</w:t>
            </w:r>
          </w:p>
          <w:p w:rsidR="00365B85" w:rsidRPr="00995A42" w:rsidRDefault="00365B85" w:rsidP="00365B85">
            <w:pPr>
              <w:pStyle w:val="Default"/>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10分の10</w:t>
            </w:r>
          </w:p>
        </w:tc>
      </w:tr>
      <w:tr w:rsidR="00365B85" w:rsidRPr="00A80A49" w:rsidTr="00365B85">
        <w:tc>
          <w:tcPr>
            <w:tcW w:w="1056" w:type="dxa"/>
            <w:vMerge w:val="restart"/>
          </w:tcPr>
          <w:p w:rsidR="00365B85" w:rsidRPr="00A80A49" w:rsidRDefault="00365B85" w:rsidP="00365B85">
            <w:pPr>
              <w:adjustRightInd/>
              <w:rPr>
                <w:rFonts w:asciiTheme="minorEastAsia" w:eastAsiaTheme="minorEastAsia" w:hAnsiTheme="minorEastAsia" w:cs="Times New Roman"/>
                <w:sz w:val="21"/>
                <w:szCs w:val="21"/>
              </w:rPr>
            </w:pPr>
            <w:r w:rsidRPr="00A80A49">
              <w:rPr>
                <w:rFonts w:asciiTheme="minorEastAsia" w:eastAsiaTheme="minorEastAsia" w:hAnsiTheme="minorEastAsia" w:cs="Times New Roman" w:hint="eastAsia"/>
                <w:sz w:val="21"/>
                <w:szCs w:val="21"/>
              </w:rPr>
              <w:lastRenderedPageBreak/>
              <w:t>協定締結医療機関設備整備事業</w:t>
            </w:r>
          </w:p>
        </w:tc>
        <w:tc>
          <w:tcPr>
            <w:tcW w:w="1070" w:type="dxa"/>
          </w:tcPr>
          <w:p w:rsidR="00365B85" w:rsidRPr="00A80A49" w:rsidRDefault="00365B85" w:rsidP="00365B85">
            <w:pPr>
              <w:adjustRightInd/>
              <w:rPr>
                <w:rFonts w:asciiTheme="minorEastAsia" w:eastAsiaTheme="minorEastAsia" w:hAnsiTheme="minorEastAsia" w:cs="Times New Roman"/>
                <w:sz w:val="21"/>
                <w:szCs w:val="21"/>
              </w:rPr>
            </w:pPr>
            <w:r w:rsidRPr="00A80A49">
              <w:rPr>
                <w:rFonts w:asciiTheme="minorEastAsia" w:eastAsiaTheme="minorEastAsia" w:hAnsiTheme="minorEastAsia" w:cs="Times New Roman" w:hint="eastAsia"/>
                <w:sz w:val="21"/>
                <w:szCs w:val="21"/>
              </w:rPr>
              <w:t>県と医療措置協定（感染症法第36条の３）を締結する病院、診療所の開設者</w:t>
            </w:r>
          </w:p>
        </w:tc>
        <w:tc>
          <w:tcPr>
            <w:tcW w:w="1134" w:type="dxa"/>
          </w:tcPr>
          <w:p w:rsidR="00365B85" w:rsidRPr="00A80A49" w:rsidRDefault="00365B85" w:rsidP="00365B85">
            <w:pPr>
              <w:adjustRightInd/>
              <w:rPr>
                <w:rFonts w:asciiTheme="minorEastAsia" w:eastAsiaTheme="minorEastAsia" w:hAnsiTheme="minorEastAsia" w:cs="Times New Roman"/>
                <w:sz w:val="21"/>
                <w:szCs w:val="21"/>
              </w:rPr>
            </w:pPr>
            <w:r w:rsidRPr="00A80A49">
              <w:rPr>
                <w:rFonts w:asciiTheme="minorEastAsia" w:eastAsiaTheme="minorEastAsia" w:hAnsiTheme="minorEastAsia" w:cs="Times New Roman" w:hint="eastAsia"/>
                <w:sz w:val="21"/>
                <w:szCs w:val="21"/>
              </w:rPr>
              <w:t>病床確保（感染症法第36条の２第１項第１号）に係る医療措置協定を締結する病院、診療所</w:t>
            </w:r>
          </w:p>
        </w:tc>
        <w:tc>
          <w:tcPr>
            <w:tcW w:w="2694" w:type="dxa"/>
          </w:tcPr>
          <w:p w:rsidR="00365B85" w:rsidRPr="00A80A49" w:rsidRDefault="00365B85" w:rsidP="00365B85">
            <w:pPr>
              <w:pStyle w:val="Default"/>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病床確保に係る協定締結医療機関として必要な</w:t>
            </w:r>
            <w:r>
              <w:rPr>
                <w:rFonts w:asciiTheme="minorEastAsia" w:eastAsiaTheme="minorEastAsia" w:hAnsiTheme="minorEastAsia" w:hint="eastAsia"/>
                <w:sz w:val="21"/>
                <w:szCs w:val="21"/>
              </w:rPr>
              <w:t>次の設備</w:t>
            </w:r>
            <w:r w:rsidRPr="00A80A49">
              <w:rPr>
                <w:rFonts w:asciiTheme="minorEastAsia" w:eastAsiaTheme="minorEastAsia" w:hAnsiTheme="minorEastAsia" w:hint="eastAsia"/>
                <w:sz w:val="21"/>
                <w:szCs w:val="21"/>
              </w:rPr>
              <w:t>の購入費（ただし、新規購入及び増設する場合に限る）</w:t>
            </w:r>
            <w:r w:rsidRPr="00A80A49">
              <w:rPr>
                <w:rFonts w:asciiTheme="minorEastAsia" w:eastAsiaTheme="minorEastAsia" w:hAnsiTheme="minorEastAsia"/>
                <w:sz w:val="21"/>
                <w:szCs w:val="21"/>
              </w:rPr>
              <w:t xml:space="preserve"> </w:t>
            </w:r>
          </w:p>
          <w:p w:rsidR="00365B85" w:rsidRPr="00A80A49" w:rsidRDefault="00365B85" w:rsidP="00365B85">
            <w:pPr>
              <w:pStyle w:val="Default"/>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ア 簡易陰圧装置</w:t>
            </w:r>
            <w:r w:rsidRPr="00A80A49">
              <w:rPr>
                <w:rFonts w:asciiTheme="minorEastAsia" w:eastAsiaTheme="minorEastAsia" w:hAnsiTheme="minorEastAsia"/>
                <w:sz w:val="21"/>
                <w:szCs w:val="21"/>
              </w:rPr>
              <w:t xml:space="preserve"> </w:t>
            </w:r>
          </w:p>
          <w:p w:rsidR="00365B85" w:rsidRPr="00A80A49" w:rsidRDefault="00365B85" w:rsidP="00365B85">
            <w:pPr>
              <w:pStyle w:val="Default"/>
              <w:ind w:left="304" w:hangingChars="145" w:hanging="304"/>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イ 検査機器（ＰＣＲ検査装置）</w:t>
            </w:r>
          </w:p>
          <w:p w:rsidR="00365B85" w:rsidRPr="00A80A49" w:rsidRDefault="00365B85" w:rsidP="00365B85">
            <w:pPr>
              <w:pStyle w:val="Default"/>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ウ 簡易ベッド</w:t>
            </w:r>
          </w:p>
        </w:tc>
        <w:tc>
          <w:tcPr>
            <w:tcW w:w="2126" w:type="dxa"/>
          </w:tcPr>
          <w:p w:rsidR="00365B85" w:rsidRDefault="00365B85" w:rsidP="00365B85">
            <w:pPr>
              <w:pStyle w:val="Default"/>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ア</w:t>
            </w:r>
            <w:r>
              <w:rPr>
                <w:rFonts w:asciiTheme="minorEastAsia" w:eastAsiaTheme="minorEastAsia" w:hAnsiTheme="minorEastAsia" w:hint="eastAsia"/>
                <w:sz w:val="21"/>
                <w:szCs w:val="21"/>
              </w:rPr>
              <w:t xml:space="preserve"> 簡易陰圧装置</w:t>
            </w:r>
          </w:p>
          <w:p w:rsidR="00365B85" w:rsidRPr="00A80A49" w:rsidRDefault="00365B85" w:rsidP="00365B85">
            <w:pPr>
              <w:pStyle w:val="Default"/>
              <w:ind w:leftChars="144" w:left="317"/>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１病床当たり</w:t>
            </w:r>
            <w:r w:rsidRPr="00A80A49">
              <w:rPr>
                <w:rFonts w:asciiTheme="minorEastAsia" w:eastAsiaTheme="minorEastAsia" w:hAnsiTheme="minorEastAsia"/>
                <w:sz w:val="21"/>
                <w:szCs w:val="21"/>
              </w:rPr>
              <w:t>4,320,000</w:t>
            </w:r>
            <w:r w:rsidRPr="00A80A49">
              <w:rPr>
                <w:rFonts w:asciiTheme="minorEastAsia" w:eastAsiaTheme="minorEastAsia" w:hAnsiTheme="minorEastAsia" w:hint="eastAsia"/>
                <w:sz w:val="21"/>
                <w:szCs w:val="21"/>
              </w:rPr>
              <w:t>円</w:t>
            </w:r>
          </w:p>
          <w:p w:rsidR="00365B85" w:rsidRDefault="00365B85" w:rsidP="00365B85">
            <w:pPr>
              <w:pStyle w:val="Default"/>
              <w:ind w:left="315" w:hangingChars="150" w:hanging="315"/>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イ</w:t>
            </w:r>
            <w:r>
              <w:rPr>
                <w:rFonts w:asciiTheme="minorEastAsia" w:eastAsiaTheme="minorEastAsia" w:hAnsiTheme="minorEastAsia" w:hint="eastAsia"/>
                <w:sz w:val="21"/>
                <w:szCs w:val="21"/>
              </w:rPr>
              <w:t xml:space="preserve"> </w:t>
            </w:r>
            <w:r w:rsidRPr="00A80A49">
              <w:rPr>
                <w:rFonts w:asciiTheme="minorEastAsia" w:eastAsiaTheme="minorEastAsia" w:hAnsiTheme="minorEastAsia" w:hint="eastAsia"/>
                <w:sz w:val="21"/>
                <w:szCs w:val="21"/>
              </w:rPr>
              <w:t>検査機器（ＰＣＲ検査装置）</w:t>
            </w:r>
          </w:p>
          <w:p w:rsidR="00365B85" w:rsidRPr="00A80A49" w:rsidRDefault="00365B85" w:rsidP="00365B85">
            <w:pPr>
              <w:pStyle w:val="Default"/>
              <w:ind w:leftChars="144" w:left="317"/>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１台当たり</w:t>
            </w:r>
          </w:p>
          <w:p w:rsidR="00365B85" w:rsidRPr="00A80A49" w:rsidRDefault="00365B85" w:rsidP="00365B85">
            <w:pPr>
              <w:pStyle w:val="Default"/>
              <w:ind w:leftChars="144" w:left="317"/>
              <w:rPr>
                <w:rFonts w:asciiTheme="minorEastAsia" w:eastAsiaTheme="minorEastAsia" w:hAnsiTheme="minorEastAsia"/>
                <w:sz w:val="21"/>
                <w:szCs w:val="21"/>
              </w:rPr>
            </w:pPr>
            <w:r w:rsidRPr="00A80A49">
              <w:rPr>
                <w:rFonts w:asciiTheme="minorEastAsia" w:eastAsiaTheme="minorEastAsia" w:hAnsiTheme="minorEastAsia"/>
                <w:sz w:val="21"/>
                <w:szCs w:val="21"/>
              </w:rPr>
              <w:t>9,350,000</w:t>
            </w:r>
            <w:r w:rsidRPr="00A80A49">
              <w:rPr>
                <w:rFonts w:asciiTheme="minorEastAsia" w:eastAsiaTheme="minorEastAsia" w:hAnsiTheme="minorEastAsia" w:hint="eastAsia"/>
                <w:sz w:val="21"/>
                <w:szCs w:val="21"/>
              </w:rPr>
              <w:t>円</w:t>
            </w:r>
          </w:p>
          <w:p w:rsidR="00365B85" w:rsidRDefault="00365B85" w:rsidP="00365B85">
            <w:pPr>
              <w:pStyle w:val="Default"/>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ウ</w:t>
            </w:r>
            <w:r>
              <w:rPr>
                <w:rFonts w:asciiTheme="minorEastAsia" w:eastAsiaTheme="minorEastAsia" w:hAnsiTheme="minorEastAsia" w:hint="eastAsia"/>
                <w:sz w:val="21"/>
                <w:szCs w:val="21"/>
              </w:rPr>
              <w:t xml:space="preserve"> </w:t>
            </w:r>
            <w:r w:rsidRPr="00A80A49">
              <w:rPr>
                <w:rFonts w:asciiTheme="minorEastAsia" w:eastAsiaTheme="minorEastAsia" w:hAnsiTheme="minorEastAsia" w:hint="eastAsia"/>
                <w:sz w:val="21"/>
                <w:szCs w:val="21"/>
              </w:rPr>
              <w:t>簡易ベッド</w:t>
            </w:r>
          </w:p>
          <w:p w:rsidR="00365B85" w:rsidRPr="00A80A49" w:rsidRDefault="00365B85" w:rsidP="00365B85">
            <w:pPr>
              <w:pStyle w:val="Default"/>
              <w:ind w:leftChars="144" w:left="317"/>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１台当たり</w:t>
            </w:r>
          </w:p>
          <w:p w:rsidR="00365B85" w:rsidRPr="00A80A49" w:rsidRDefault="00365B85" w:rsidP="00365B85">
            <w:pPr>
              <w:adjustRightInd/>
              <w:ind w:leftChars="144" w:left="317"/>
              <w:rPr>
                <w:rFonts w:asciiTheme="minorEastAsia" w:eastAsiaTheme="minorEastAsia" w:hAnsiTheme="minorEastAsia" w:cs="Times New Roman"/>
                <w:sz w:val="21"/>
                <w:szCs w:val="21"/>
              </w:rPr>
            </w:pPr>
            <w:r w:rsidRPr="00A80A49">
              <w:rPr>
                <w:rFonts w:asciiTheme="minorEastAsia" w:eastAsiaTheme="minorEastAsia" w:hAnsiTheme="minorEastAsia"/>
                <w:sz w:val="21"/>
                <w:szCs w:val="21"/>
              </w:rPr>
              <w:t>51,400</w:t>
            </w:r>
            <w:r w:rsidRPr="00A80A49">
              <w:rPr>
                <w:rFonts w:asciiTheme="minorEastAsia" w:eastAsiaTheme="minorEastAsia" w:hAnsiTheme="minorEastAsia" w:hint="eastAsia"/>
                <w:sz w:val="21"/>
                <w:szCs w:val="21"/>
              </w:rPr>
              <w:t>円</w:t>
            </w:r>
          </w:p>
        </w:tc>
        <w:tc>
          <w:tcPr>
            <w:tcW w:w="1559" w:type="dxa"/>
          </w:tcPr>
          <w:p w:rsidR="00365B85" w:rsidRDefault="00365B85" w:rsidP="00365B85">
            <w:pPr>
              <w:pStyle w:val="Default"/>
              <w:rPr>
                <w:rFonts w:asciiTheme="minorEastAsia" w:eastAsiaTheme="minorEastAsia" w:hAnsiTheme="minorEastAsia"/>
                <w:sz w:val="21"/>
                <w:szCs w:val="21"/>
              </w:rPr>
            </w:pPr>
            <w:r w:rsidRPr="00365B85">
              <w:rPr>
                <w:rFonts w:asciiTheme="minorEastAsia" w:eastAsiaTheme="minorEastAsia" w:hAnsiTheme="minorEastAsia" w:hint="eastAsia"/>
                <w:sz w:val="21"/>
                <w:szCs w:val="20"/>
              </w:rPr>
              <w:t>第４欄に定める対象経費の実支出額と</w:t>
            </w:r>
            <w:r>
              <w:rPr>
                <w:rFonts w:asciiTheme="minorEastAsia" w:eastAsiaTheme="minorEastAsia" w:hAnsiTheme="minorEastAsia" w:hint="eastAsia"/>
                <w:sz w:val="21"/>
                <w:szCs w:val="20"/>
              </w:rPr>
              <w:t>第５</w:t>
            </w:r>
            <w:r w:rsidRPr="00365B85">
              <w:rPr>
                <w:rFonts w:asciiTheme="minorEastAsia" w:eastAsiaTheme="minorEastAsia" w:hAnsiTheme="minorEastAsia" w:hint="eastAsia"/>
                <w:sz w:val="21"/>
                <w:szCs w:val="20"/>
              </w:rPr>
              <w:t>欄に定める基準額と</w:t>
            </w:r>
            <w:r>
              <w:rPr>
                <w:rFonts w:asciiTheme="minorEastAsia" w:eastAsiaTheme="minorEastAsia" w:hAnsiTheme="minorEastAsia" w:hint="eastAsia"/>
                <w:sz w:val="21"/>
                <w:szCs w:val="20"/>
              </w:rPr>
              <w:t>を、</w:t>
            </w:r>
            <w:r w:rsidRPr="00365B85">
              <w:rPr>
                <w:rFonts w:asciiTheme="minorEastAsia" w:eastAsiaTheme="minorEastAsia" w:hAnsiTheme="minorEastAsia" w:hint="eastAsia"/>
                <w:sz w:val="21"/>
                <w:szCs w:val="20"/>
              </w:rPr>
              <w:t>施設ごとに比較して少ない方の額に以下の補助率を乗ずる。</w:t>
            </w:r>
          </w:p>
          <w:p w:rsidR="00365B85" w:rsidRPr="00A80A49" w:rsidRDefault="00365B85" w:rsidP="00365B85">
            <w:pPr>
              <w:pStyle w:val="Default"/>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10分の10</w:t>
            </w:r>
          </w:p>
        </w:tc>
      </w:tr>
      <w:tr w:rsidR="00365B85" w:rsidRPr="00A80A49" w:rsidTr="00365B85">
        <w:tc>
          <w:tcPr>
            <w:tcW w:w="1056" w:type="dxa"/>
            <w:vMerge/>
          </w:tcPr>
          <w:p w:rsidR="00365B85" w:rsidRPr="00A80A49" w:rsidRDefault="00365B85" w:rsidP="00365B85">
            <w:pPr>
              <w:adjustRightInd/>
              <w:rPr>
                <w:rFonts w:asciiTheme="minorEastAsia" w:eastAsiaTheme="minorEastAsia" w:hAnsiTheme="minorEastAsia" w:cs="Times New Roman"/>
                <w:sz w:val="21"/>
                <w:szCs w:val="21"/>
              </w:rPr>
            </w:pPr>
          </w:p>
        </w:tc>
        <w:tc>
          <w:tcPr>
            <w:tcW w:w="1070" w:type="dxa"/>
          </w:tcPr>
          <w:p w:rsidR="00365B85" w:rsidRPr="00A80A49" w:rsidRDefault="00365B85" w:rsidP="00365B85">
            <w:pPr>
              <w:adjustRightInd/>
              <w:rPr>
                <w:rFonts w:asciiTheme="minorEastAsia" w:eastAsiaTheme="minorEastAsia" w:hAnsiTheme="minorEastAsia" w:cs="Times New Roman"/>
                <w:sz w:val="21"/>
                <w:szCs w:val="21"/>
              </w:rPr>
            </w:pPr>
            <w:r w:rsidRPr="00A80A49">
              <w:rPr>
                <w:rFonts w:asciiTheme="minorEastAsia" w:eastAsiaTheme="minorEastAsia" w:hAnsiTheme="minorEastAsia" w:cs="Times New Roman" w:hint="eastAsia"/>
                <w:sz w:val="21"/>
                <w:szCs w:val="21"/>
              </w:rPr>
              <w:t>県と医療措置協定（感染症法第36条の３）を締結する病院、診療所の開設者</w:t>
            </w:r>
          </w:p>
        </w:tc>
        <w:tc>
          <w:tcPr>
            <w:tcW w:w="1134" w:type="dxa"/>
          </w:tcPr>
          <w:p w:rsidR="00365B85" w:rsidRPr="00A80A49" w:rsidRDefault="00365B85" w:rsidP="00365B85">
            <w:pPr>
              <w:adjustRightInd/>
              <w:rPr>
                <w:rFonts w:asciiTheme="minorEastAsia" w:eastAsiaTheme="minorEastAsia" w:hAnsiTheme="minorEastAsia" w:cs="Times New Roman"/>
                <w:sz w:val="21"/>
                <w:szCs w:val="21"/>
              </w:rPr>
            </w:pPr>
            <w:r w:rsidRPr="00A80A49">
              <w:rPr>
                <w:rFonts w:asciiTheme="minorEastAsia" w:eastAsiaTheme="minorEastAsia" w:hAnsiTheme="minorEastAsia" w:cs="Times New Roman" w:hint="eastAsia"/>
                <w:sz w:val="21"/>
                <w:szCs w:val="21"/>
              </w:rPr>
              <w:t>発熱外来（感染症法第36条の２第１項第２号）に係る医療措置協定を締結する病院、診療所</w:t>
            </w:r>
          </w:p>
        </w:tc>
        <w:tc>
          <w:tcPr>
            <w:tcW w:w="2694" w:type="dxa"/>
          </w:tcPr>
          <w:p w:rsidR="00365B85" w:rsidRPr="00A80A49" w:rsidRDefault="00365B85" w:rsidP="00365B85">
            <w:pPr>
              <w:pStyle w:val="Default"/>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発熱外来に係る協定締結医療機関として必要な</w:t>
            </w:r>
            <w:r>
              <w:rPr>
                <w:rFonts w:asciiTheme="minorEastAsia" w:eastAsiaTheme="minorEastAsia" w:hAnsiTheme="minorEastAsia" w:hint="eastAsia"/>
                <w:sz w:val="21"/>
                <w:szCs w:val="21"/>
              </w:rPr>
              <w:t>次の設備</w:t>
            </w:r>
            <w:r w:rsidRPr="00A80A49">
              <w:rPr>
                <w:rFonts w:asciiTheme="minorEastAsia" w:eastAsiaTheme="minorEastAsia" w:hAnsiTheme="minorEastAsia" w:hint="eastAsia"/>
                <w:sz w:val="21"/>
                <w:szCs w:val="21"/>
              </w:rPr>
              <w:t>の購入費（ただし</w:t>
            </w:r>
            <w:r>
              <w:rPr>
                <w:rFonts w:asciiTheme="minorEastAsia" w:eastAsiaTheme="minorEastAsia" w:hAnsiTheme="minorEastAsia" w:hint="eastAsia"/>
                <w:sz w:val="21"/>
                <w:szCs w:val="21"/>
              </w:rPr>
              <w:t>、新規購入及び増設する場合に限る</w:t>
            </w:r>
            <w:r w:rsidRPr="00A80A49">
              <w:rPr>
                <w:rFonts w:asciiTheme="minorEastAsia" w:eastAsiaTheme="minorEastAsia" w:hAnsiTheme="minorEastAsia" w:hint="eastAsia"/>
                <w:sz w:val="21"/>
                <w:szCs w:val="21"/>
              </w:rPr>
              <w:t>）</w:t>
            </w:r>
          </w:p>
          <w:p w:rsidR="00365B85" w:rsidRPr="00A80A49" w:rsidRDefault="00365B85" w:rsidP="00365B85">
            <w:pPr>
              <w:pStyle w:val="Default"/>
              <w:ind w:left="304" w:hangingChars="145" w:hanging="304"/>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ア 検査機器</w:t>
            </w:r>
            <w:r w:rsidRPr="00A80A49">
              <w:rPr>
                <w:rFonts w:asciiTheme="minorEastAsia" w:eastAsiaTheme="minorEastAsia" w:hAnsiTheme="minorEastAsia"/>
                <w:sz w:val="21"/>
                <w:szCs w:val="21"/>
              </w:rPr>
              <w:t xml:space="preserve"> </w:t>
            </w:r>
            <w:r w:rsidRPr="00A80A49">
              <w:rPr>
                <w:rFonts w:asciiTheme="minorEastAsia" w:eastAsiaTheme="minorEastAsia" w:hAnsiTheme="minorEastAsia" w:hint="eastAsia"/>
                <w:sz w:val="21"/>
                <w:szCs w:val="21"/>
              </w:rPr>
              <w:t>（ＰＣＲ検査装置）</w:t>
            </w:r>
          </w:p>
          <w:p w:rsidR="00365B85" w:rsidRPr="00A80A49" w:rsidRDefault="00365B85" w:rsidP="00365B85">
            <w:pPr>
              <w:pStyle w:val="Default"/>
              <w:ind w:left="304" w:hangingChars="145" w:hanging="304"/>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イ 簡易ベッド</w:t>
            </w:r>
            <w:r w:rsidRPr="00A80A49">
              <w:rPr>
                <w:rFonts w:asciiTheme="minorEastAsia" w:eastAsiaTheme="minorEastAsia" w:hAnsiTheme="minorEastAsia"/>
                <w:sz w:val="21"/>
                <w:szCs w:val="21"/>
              </w:rPr>
              <w:t xml:space="preserve"> </w:t>
            </w:r>
          </w:p>
          <w:p w:rsidR="00365B85" w:rsidRPr="00A80A49" w:rsidRDefault="00365B85" w:rsidP="00365B85">
            <w:pPr>
              <w:pStyle w:val="Default"/>
              <w:ind w:left="304" w:hangingChars="145" w:hanging="304"/>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ウ ＨＥＰＡフィルター付き空気清浄機（陰圧対応可能なものに限る）</w:t>
            </w:r>
            <w:r w:rsidRPr="00A80A49">
              <w:rPr>
                <w:rFonts w:asciiTheme="minorEastAsia" w:eastAsiaTheme="minorEastAsia" w:hAnsiTheme="minorEastAsia"/>
                <w:sz w:val="21"/>
                <w:szCs w:val="21"/>
              </w:rPr>
              <w:t xml:space="preserve"> </w:t>
            </w:r>
          </w:p>
        </w:tc>
        <w:tc>
          <w:tcPr>
            <w:tcW w:w="2126" w:type="dxa"/>
          </w:tcPr>
          <w:p w:rsidR="00365B85" w:rsidRDefault="00365B85" w:rsidP="00365B85">
            <w:pPr>
              <w:pStyle w:val="Default"/>
              <w:ind w:left="315" w:hangingChars="150" w:hanging="315"/>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ア</w:t>
            </w:r>
            <w:r>
              <w:rPr>
                <w:rFonts w:asciiTheme="minorEastAsia" w:eastAsiaTheme="minorEastAsia" w:hAnsiTheme="minorEastAsia" w:hint="eastAsia"/>
                <w:sz w:val="21"/>
                <w:szCs w:val="21"/>
              </w:rPr>
              <w:t xml:space="preserve"> </w:t>
            </w:r>
            <w:r w:rsidRPr="00A80A49">
              <w:rPr>
                <w:rFonts w:asciiTheme="minorEastAsia" w:eastAsiaTheme="minorEastAsia" w:hAnsiTheme="minorEastAsia" w:hint="eastAsia"/>
                <w:sz w:val="21"/>
                <w:szCs w:val="21"/>
              </w:rPr>
              <w:t>検査機器（ＰＣＲ検査装置）</w:t>
            </w:r>
          </w:p>
          <w:p w:rsidR="00365B85" w:rsidRPr="00A80A49" w:rsidRDefault="00365B85" w:rsidP="00365B85">
            <w:pPr>
              <w:pStyle w:val="Default"/>
              <w:ind w:leftChars="144" w:left="317"/>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１台当たり</w:t>
            </w:r>
            <w:r w:rsidRPr="00A80A49">
              <w:rPr>
                <w:rFonts w:asciiTheme="minorEastAsia" w:eastAsiaTheme="minorEastAsia" w:hAnsiTheme="minorEastAsia"/>
                <w:sz w:val="21"/>
                <w:szCs w:val="21"/>
              </w:rPr>
              <w:t xml:space="preserve"> </w:t>
            </w:r>
          </w:p>
          <w:p w:rsidR="00365B85" w:rsidRPr="00A80A49" w:rsidRDefault="00365B85" w:rsidP="00365B85">
            <w:pPr>
              <w:pStyle w:val="Default"/>
              <w:ind w:leftChars="144" w:left="317"/>
              <w:rPr>
                <w:rFonts w:asciiTheme="minorEastAsia" w:eastAsiaTheme="minorEastAsia" w:hAnsiTheme="minorEastAsia"/>
                <w:sz w:val="21"/>
                <w:szCs w:val="21"/>
              </w:rPr>
            </w:pPr>
            <w:r w:rsidRPr="00A80A49">
              <w:rPr>
                <w:rFonts w:asciiTheme="minorEastAsia" w:eastAsiaTheme="minorEastAsia" w:hAnsiTheme="minorEastAsia"/>
                <w:sz w:val="21"/>
                <w:szCs w:val="21"/>
              </w:rPr>
              <w:t>9,350,000</w:t>
            </w:r>
            <w:r w:rsidRPr="00A80A49">
              <w:rPr>
                <w:rFonts w:asciiTheme="minorEastAsia" w:eastAsiaTheme="minorEastAsia" w:hAnsiTheme="minorEastAsia" w:hint="eastAsia"/>
                <w:sz w:val="21"/>
                <w:szCs w:val="21"/>
              </w:rPr>
              <w:t>円</w:t>
            </w:r>
            <w:r w:rsidRPr="00A80A49">
              <w:rPr>
                <w:rFonts w:asciiTheme="minorEastAsia" w:eastAsiaTheme="minorEastAsia" w:hAnsiTheme="minorEastAsia"/>
                <w:sz w:val="21"/>
                <w:szCs w:val="21"/>
              </w:rPr>
              <w:t xml:space="preserve"> </w:t>
            </w:r>
          </w:p>
          <w:p w:rsidR="00365B85" w:rsidRDefault="00365B85" w:rsidP="00365B85">
            <w:pPr>
              <w:pStyle w:val="Default"/>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イ</w:t>
            </w:r>
            <w:r>
              <w:rPr>
                <w:rFonts w:asciiTheme="minorEastAsia" w:eastAsiaTheme="minorEastAsia" w:hAnsiTheme="minorEastAsia" w:hint="eastAsia"/>
                <w:sz w:val="21"/>
                <w:szCs w:val="21"/>
              </w:rPr>
              <w:t xml:space="preserve"> </w:t>
            </w:r>
            <w:r w:rsidRPr="00A80A49">
              <w:rPr>
                <w:rFonts w:asciiTheme="minorEastAsia" w:eastAsiaTheme="minorEastAsia" w:hAnsiTheme="minorEastAsia" w:hint="eastAsia"/>
                <w:sz w:val="21"/>
                <w:szCs w:val="21"/>
              </w:rPr>
              <w:t>簡易ベッド</w:t>
            </w:r>
          </w:p>
          <w:p w:rsidR="00365B85" w:rsidRPr="00A80A49" w:rsidRDefault="00365B85" w:rsidP="00365B85">
            <w:pPr>
              <w:pStyle w:val="Default"/>
              <w:ind w:leftChars="144" w:left="317"/>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１台当たり</w:t>
            </w:r>
            <w:r w:rsidRPr="00A80A49">
              <w:rPr>
                <w:rFonts w:asciiTheme="minorEastAsia" w:eastAsiaTheme="minorEastAsia" w:hAnsiTheme="minorEastAsia"/>
                <w:sz w:val="21"/>
                <w:szCs w:val="21"/>
              </w:rPr>
              <w:t xml:space="preserve"> </w:t>
            </w:r>
          </w:p>
          <w:p w:rsidR="00365B85" w:rsidRPr="00A80A49" w:rsidRDefault="00365B85" w:rsidP="00365B85">
            <w:pPr>
              <w:adjustRightInd/>
              <w:ind w:leftChars="144" w:left="317"/>
              <w:rPr>
                <w:rFonts w:asciiTheme="minorEastAsia" w:eastAsiaTheme="minorEastAsia" w:hAnsiTheme="minorEastAsia"/>
                <w:sz w:val="21"/>
                <w:szCs w:val="21"/>
              </w:rPr>
            </w:pPr>
            <w:r w:rsidRPr="00A80A49">
              <w:rPr>
                <w:rFonts w:asciiTheme="minorEastAsia" w:eastAsiaTheme="minorEastAsia" w:hAnsiTheme="minorEastAsia"/>
                <w:sz w:val="21"/>
                <w:szCs w:val="21"/>
              </w:rPr>
              <w:t>51,400</w:t>
            </w:r>
            <w:r w:rsidRPr="00A80A49">
              <w:rPr>
                <w:rFonts w:asciiTheme="minorEastAsia" w:eastAsiaTheme="minorEastAsia" w:hAnsiTheme="minorEastAsia" w:hint="eastAsia"/>
                <w:sz w:val="21"/>
                <w:szCs w:val="21"/>
              </w:rPr>
              <w:t>円</w:t>
            </w:r>
          </w:p>
          <w:p w:rsidR="00365B85" w:rsidRDefault="00365B85" w:rsidP="00365B85">
            <w:pPr>
              <w:adjustRightInd/>
              <w:ind w:left="315" w:hangingChars="150" w:hanging="31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ウ </w:t>
            </w:r>
            <w:r w:rsidRPr="00A80A49">
              <w:rPr>
                <w:rFonts w:asciiTheme="minorEastAsia" w:eastAsiaTheme="minorEastAsia" w:hAnsiTheme="minorEastAsia" w:hint="eastAsia"/>
                <w:sz w:val="21"/>
                <w:szCs w:val="21"/>
              </w:rPr>
              <w:t>ＨＥＰＡフィルター付き空気清浄機（陰圧対応可能なものに限る）</w:t>
            </w:r>
          </w:p>
          <w:p w:rsidR="00365B85" w:rsidRPr="00A80A49" w:rsidRDefault="00365B85" w:rsidP="00365B85">
            <w:pPr>
              <w:adjustRightInd/>
              <w:ind w:leftChars="144" w:left="317"/>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１施設あたり</w:t>
            </w:r>
          </w:p>
          <w:p w:rsidR="00365B85" w:rsidRPr="00A80A49" w:rsidRDefault="00365B85" w:rsidP="00365B85">
            <w:pPr>
              <w:adjustRightInd/>
              <w:ind w:leftChars="144" w:left="317"/>
              <w:rPr>
                <w:rFonts w:asciiTheme="minorEastAsia" w:eastAsiaTheme="minorEastAsia" w:hAnsiTheme="minorEastAsia" w:cs="Times New Roman"/>
                <w:sz w:val="21"/>
                <w:szCs w:val="21"/>
              </w:rPr>
            </w:pPr>
            <w:r w:rsidRPr="00A80A49">
              <w:rPr>
                <w:rFonts w:asciiTheme="minorEastAsia" w:eastAsiaTheme="minorEastAsia" w:hAnsiTheme="minorEastAsia" w:hint="eastAsia"/>
                <w:sz w:val="21"/>
                <w:szCs w:val="21"/>
              </w:rPr>
              <w:t>905,000円</w:t>
            </w:r>
          </w:p>
        </w:tc>
        <w:tc>
          <w:tcPr>
            <w:tcW w:w="1559" w:type="dxa"/>
          </w:tcPr>
          <w:p w:rsidR="00365B85" w:rsidRDefault="00365B85" w:rsidP="00365B85">
            <w:pPr>
              <w:pStyle w:val="Default"/>
              <w:rPr>
                <w:rFonts w:asciiTheme="minorEastAsia" w:eastAsiaTheme="minorEastAsia" w:hAnsiTheme="minorEastAsia"/>
                <w:sz w:val="21"/>
                <w:szCs w:val="21"/>
              </w:rPr>
            </w:pPr>
            <w:r w:rsidRPr="00365B85">
              <w:rPr>
                <w:rFonts w:asciiTheme="minorEastAsia" w:eastAsiaTheme="minorEastAsia" w:hAnsiTheme="minorEastAsia" w:hint="eastAsia"/>
                <w:sz w:val="21"/>
                <w:szCs w:val="20"/>
              </w:rPr>
              <w:t>第４欄に定める対象経費の実支出額と</w:t>
            </w:r>
            <w:r>
              <w:rPr>
                <w:rFonts w:asciiTheme="minorEastAsia" w:eastAsiaTheme="minorEastAsia" w:hAnsiTheme="minorEastAsia" w:hint="eastAsia"/>
                <w:sz w:val="21"/>
                <w:szCs w:val="20"/>
              </w:rPr>
              <w:t>第５</w:t>
            </w:r>
            <w:r w:rsidRPr="00365B85">
              <w:rPr>
                <w:rFonts w:asciiTheme="minorEastAsia" w:eastAsiaTheme="minorEastAsia" w:hAnsiTheme="minorEastAsia" w:hint="eastAsia"/>
                <w:sz w:val="21"/>
                <w:szCs w:val="20"/>
              </w:rPr>
              <w:t>欄に定める基準額と</w:t>
            </w:r>
            <w:r>
              <w:rPr>
                <w:rFonts w:asciiTheme="minorEastAsia" w:eastAsiaTheme="minorEastAsia" w:hAnsiTheme="minorEastAsia" w:hint="eastAsia"/>
                <w:sz w:val="21"/>
                <w:szCs w:val="20"/>
              </w:rPr>
              <w:t>を、</w:t>
            </w:r>
            <w:r w:rsidRPr="00365B85">
              <w:rPr>
                <w:rFonts w:asciiTheme="minorEastAsia" w:eastAsiaTheme="minorEastAsia" w:hAnsiTheme="minorEastAsia" w:hint="eastAsia"/>
                <w:sz w:val="21"/>
                <w:szCs w:val="20"/>
              </w:rPr>
              <w:t>施設ごとに比較して少ない方の額に以下の補助率を乗ずる。</w:t>
            </w:r>
          </w:p>
          <w:p w:rsidR="00365B85" w:rsidRPr="00A80A49" w:rsidRDefault="00365B85" w:rsidP="00365B85">
            <w:pPr>
              <w:pStyle w:val="Default"/>
              <w:rPr>
                <w:rFonts w:asciiTheme="minorEastAsia" w:eastAsiaTheme="minorEastAsia" w:hAnsiTheme="minorEastAsia"/>
                <w:sz w:val="21"/>
                <w:szCs w:val="21"/>
              </w:rPr>
            </w:pPr>
            <w:r w:rsidRPr="00A80A49">
              <w:rPr>
                <w:rFonts w:asciiTheme="minorEastAsia" w:eastAsiaTheme="minorEastAsia" w:hAnsiTheme="minorEastAsia" w:hint="eastAsia"/>
                <w:sz w:val="21"/>
                <w:szCs w:val="21"/>
              </w:rPr>
              <w:t>10分の10</w:t>
            </w:r>
          </w:p>
        </w:tc>
      </w:tr>
    </w:tbl>
    <w:p w:rsidR="004D1616" w:rsidRPr="00A80A49" w:rsidRDefault="00975F72" w:rsidP="007E27F4">
      <w:pPr>
        <w:adjustRightInd/>
        <w:ind w:leftChars="64" w:left="683" w:rightChars="64" w:right="141" w:hangingChars="258" w:hanging="542"/>
        <w:rPr>
          <w:rFonts w:asciiTheme="minorEastAsia" w:eastAsiaTheme="minorEastAsia" w:hAnsiTheme="minorEastAsia" w:cs="Times New Roman"/>
          <w:sz w:val="21"/>
          <w:szCs w:val="21"/>
        </w:rPr>
      </w:pPr>
      <w:r w:rsidRPr="00A80A49">
        <w:rPr>
          <w:rFonts w:asciiTheme="minorEastAsia" w:eastAsiaTheme="minorEastAsia" w:hAnsiTheme="minorEastAsia" w:cs="Times New Roman" w:hint="eastAsia"/>
          <w:sz w:val="21"/>
          <w:szCs w:val="21"/>
        </w:rPr>
        <w:t xml:space="preserve">※１ </w:t>
      </w:r>
      <w:r w:rsidR="004D1616" w:rsidRPr="00A80A49">
        <w:rPr>
          <w:rFonts w:asciiTheme="minorEastAsia" w:eastAsiaTheme="minorEastAsia" w:hAnsiTheme="minorEastAsia" w:cs="Times New Roman" w:hint="eastAsia"/>
          <w:sz w:val="21"/>
          <w:szCs w:val="21"/>
        </w:rPr>
        <w:t>上表の感染症法の条項は令和６年４月１日施行のもの</w:t>
      </w:r>
      <w:r w:rsidR="00237D1E" w:rsidRPr="00A80A49">
        <w:rPr>
          <w:rFonts w:asciiTheme="minorEastAsia" w:eastAsiaTheme="minorEastAsia" w:hAnsiTheme="minorEastAsia" w:cs="Times New Roman" w:hint="eastAsia"/>
          <w:sz w:val="21"/>
          <w:szCs w:val="21"/>
        </w:rPr>
        <w:t>。</w:t>
      </w:r>
    </w:p>
    <w:p w:rsidR="007E27F4" w:rsidRPr="00A80A49" w:rsidRDefault="004D1616" w:rsidP="007E27F4">
      <w:pPr>
        <w:adjustRightInd/>
        <w:ind w:leftChars="64" w:left="683" w:rightChars="64" w:right="141" w:hangingChars="258" w:hanging="542"/>
        <w:rPr>
          <w:rFonts w:asciiTheme="minorEastAsia" w:eastAsiaTheme="minorEastAsia" w:hAnsiTheme="minorEastAsia" w:cs="Times New Roman"/>
          <w:sz w:val="21"/>
          <w:szCs w:val="21"/>
        </w:rPr>
      </w:pPr>
      <w:r w:rsidRPr="00A80A49">
        <w:rPr>
          <w:rFonts w:asciiTheme="minorEastAsia" w:eastAsiaTheme="minorEastAsia" w:hAnsiTheme="minorEastAsia" w:cs="Times New Roman" w:hint="eastAsia"/>
          <w:sz w:val="21"/>
          <w:szCs w:val="21"/>
        </w:rPr>
        <w:t xml:space="preserve">※２ </w:t>
      </w:r>
      <w:r w:rsidR="00CF50A2">
        <w:rPr>
          <w:rFonts w:asciiTheme="minorEastAsia" w:eastAsiaTheme="minorEastAsia" w:hAnsiTheme="minorEastAsia" w:cs="Times New Roman" w:hint="eastAsia"/>
          <w:sz w:val="21"/>
          <w:szCs w:val="21"/>
        </w:rPr>
        <w:t>上表</w:t>
      </w:r>
      <w:r w:rsidR="007E27F4" w:rsidRPr="00A80A49">
        <w:rPr>
          <w:rFonts w:asciiTheme="minorEastAsia" w:eastAsiaTheme="minorEastAsia" w:hAnsiTheme="minorEastAsia" w:cs="Times New Roman" w:hint="eastAsia"/>
          <w:sz w:val="21"/>
          <w:szCs w:val="21"/>
        </w:rPr>
        <w:t>第３欄の「医療措置協定を締結する」には、県に「確認書兼同意書」を提出済等、</w:t>
      </w:r>
      <w:r w:rsidR="000A6F2E" w:rsidRPr="00A80A49">
        <w:rPr>
          <w:rFonts w:asciiTheme="minorEastAsia" w:eastAsiaTheme="minorEastAsia" w:hAnsiTheme="minorEastAsia" w:cs="Times New Roman" w:hint="eastAsia"/>
          <w:sz w:val="21"/>
          <w:szCs w:val="21"/>
        </w:rPr>
        <w:t>既に</w:t>
      </w:r>
      <w:r w:rsidR="007E27F4" w:rsidRPr="00A80A49">
        <w:rPr>
          <w:rFonts w:asciiTheme="minorEastAsia" w:eastAsiaTheme="minorEastAsia" w:hAnsiTheme="minorEastAsia" w:cs="Times New Roman" w:hint="eastAsia"/>
          <w:sz w:val="21"/>
          <w:szCs w:val="21"/>
        </w:rPr>
        <w:t>協定締結</w:t>
      </w:r>
      <w:r w:rsidR="000A6F2E" w:rsidRPr="00A80A49">
        <w:rPr>
          <w:rFonts w:asciiTheme="minorEastAsia" w:eastAsiaTheme="minorEastAsia" w:hAnsiTheme="minorEastAsia" w:cs="Times New Roman" w:hint="eastAsia"/>
          <w:sz w:val="21"/>
          <w:szCs w:val="21"/>
        </w:rPr>
        <w:t>すること</w:t>
      </w:r>
      <w:r w:rsidR="007E27F4" w:rsidRPr="00A80A49">
        <w:rPr>
          <w:rFonts w:asciiTheme="minorEastAsia" w:eastAsiaTheme="minorEastAsia" w:hAnsiTheme="minorEastAsia" w:cs="Times New Roman" w:hint="eastAsia"/>
          <w:sz w:val="21"/>
          <w:szCs w:val="21"/>
        </w:rPr>
        <w:t>が決まっている場合を含む。</w:t>
      </w:r>
    </w:p>
    <w:p w:rsidR="00975F72" w:rsidRPr="00A80A49" w:rsidRDefault="00237D1E" w:rsidP="00975F72">
      <w:pPr>
        <w:adjustRightInd/>
        <w:ind w:leftChars="64" w:left="141" w:rightChars="64" w:right="141"/>
        <w:rPr>
          <w:rFonts w:asciiTheme="minorEastAsia" w:eastAsiaTheme="minorEastAsia" w:hAnsiTheme="minorEastAsia" w:cs="Times New Roman"/>
          <w:sz w:val="21"/>
          <w:szCs w:val="21"/>
        </w:rPr>
      </w:pPr>
      <w:r w:rsidRPr="00A80A49">
        <w:rPr>
          <w:rFonts w:asciiTheme="minorEastAsia" w:eastAsiaTheme="minorEastAsia" w:hAnsiTheme="minorEastAsia" w:cs="Times New Roman" w:hint="eastAsia"/>
          <w:sz w:val="21"/>
          <w:szCs w:val="21"/>
        </w:rPr>
        <w:t>※３</w:t>
      </w:r>
      <w:r w:rsidR="007E27F4" w:rsidRPr="00A80A49">
        <w:rPr>
          <w:rFonts w:asciiTheme="minorEastAsia" w:eastAsiaTheme="minorEastAsia" w:hAnsiTheme="minorEastAsia" w:cs="Times New Roman" w:hint="eastAsia"/>
          <w:sz w:val="21"/>
          <w:szCs w:val="21"/>
        </w:rPr>
        <w:t xml:space="preserve"> </w:t>
      </w:r>
      <w:r w:rsidR="00975F72" w:rsidRPr="00A80A49">
        <w:rPr>
          <w:rFonts w:asciiTheme="minorEastAsia" w:eastAsiaTheme="minorEastAsia" w:hAnsiTheme="minorEastAsia" w:cs="Times New Roman" w:hint="eastAsia"/>
          <w:sz w:val="21"/>
          <w:szCs w:val="21"/>
        </w:rPr>
        <w:t>他の補助金で支援を受ける経費については、補助対象経費から除くものとする。</w:t>
      </w:r>
    </w:p>
    <w:p w:rsidR="00603130" w:rsidRPr="00034FAF" w:rsidRDefault="00237D1E" w:rsidP="00034FAF">
      <w:pPr>
        <w:adjustRightInd/>
        <w:ind w:leftChars="64" w:left="683" w:rightChars="64" w:right="141" w:hangingChars="258" w:hanging="542"/>
        <w:rPr>
          <w:rFonts w:asciiTheme="minorEastAsia" w:eastAsiaTheme="minorEastAsia" w:hAnsiTheme="minorEastAsia" w:cs="Times New Roman"/>
          <w:sz w:val="21"/>
          <w:szCs w:val="21"/>
        </w:rPr>
      </w:pPr>
      <w:r w:rsidRPr="00A80A49">
        <w:rPr>
          <w:rFonts w:asciiTheme="minorEastAsia" w:eastAsiaTheme="minorEastAsia" w:hAnsiTheme="minorEastAsia" w:cs="Times New Roman" w:hint="eastAsia"/>
          <w:sz w:val="21"/>
          <w:szCs w:val="21"/>
        </w:rPr>
        <w:t>※４</w:t>
      </w:r>
      <w:r w:rsidR="00975F72" w:rsidRPr="00A80A49">
        <w:rPr>
          <w:rFonts w:asciiTheme="minorEastAsia" w:eastAsiaTheme="minorEastAsia" w:hAnsiTheme="minorEastAsia" w:cs="Times New Roman" w:hint="eastAsia"/>
          <w:sz w:val="21"/>
          <w:szCs w:val="21"/>
        </w:rPr>
        <w:t xml:space="preserve"> 補助対象経費に補助率を乗じて得た額に千円未満の端数が生じた場合にはこれを切り捨てるものとする。</w:t>
      </w:r>
    </w:p>
    <w:sectPr w:rsidR="00603130" w:rsidRPr="00034FAF" w:rsidSect="00A80A49">
      <w:type w:val="continuous"/>
      <w:pgSz w:w="11906" w:h="16838" w:code="9"/>
      <w:pgMar w:top="1134" w:right="851" w:bottom="851" w:left="1134" w:header="720" w:footer="720" w:gutter="0"/>
      <w:pgNumType w:start="1"/>
      <w:cols w:space="720"/>
      <w:noEndnote/>
      <w:docGrid w:type="linesAndChar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891" w:rsidRDefault="00957891">
      <w:r>
        <w:separator/>
      </w:r>
    </w:p>
  </w:endnote>
  <w:endnote w:type="continuationSeparator" w:id="0">
    <w:p w:rsidR="00957891" w:rsidRDefault="0095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BIZ UDP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891" w:rsidRDefault="00957891">
      <w:r>
        <w:rPr>
          <w:rFonts w:ascii="ＭＳ 明朝" w:cs="Times New Roman"/>
          <w:sz w:val="2"/>
          <w:szCs w:val="2"/>
        </w:rPr>
        <w:continuationSeparator/>
      </w:r>
    </w:p>
  </w:footnote>
  <w:footnote w:type="continuationSeparator" w:id="0">
    <w:p w:rsidR="00957891" w:rsidRDefault="00957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F0C0E"/>
    <w:multiLevelType w:val="hybridMultilevel"/>
    <w:tmpl w:val="58F4E9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BF3B8F"/>
    <w:multiLevelType w:val="hybridMultilevel"/>
    <w:tmpl w:val="E3D88526"/>
    <w:lvl w:ilvl="0" w:tplc="3FC6F3F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6BE0449"/>
    <w:multiLevelType w:val="hybridMultilevel"/>
    <w:tmpl w:val="53869F12"/>
    <w:lvl w:ilvl="0" w:tplc="78E67314">
      <w:start w:val="6"/>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A785BFD"/>
    <w:multiLevelType w:val="hybridMultilevel"/>
    <w:tmpl w:val="61521464"/>
    <w:lvl w:ilvl="0" w:tplc="6D9A200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67087E"/>
    <w:multiLevelType w:val="hybridMultilevel"/>
    <w:tmpl w:val="0A66557E"/>
    <w:lvl w:ilvl="0" w:tplc="ACD623CE">
      <w:start w:val="6"/>
      <w:numFmt w:val="decimalFullWidth"/>
      <w:lvlText w:val="第%1条"/>
      <w:lvlJc w:val="left"/>
      <w:pPr>
        <w:tabs>
          <w:tab w:val="num" w:pos="885"/>
        </w:tabs>
        <w:ind w:left="885" w:hanging="88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4FD67BA"/>
    <w:multiLevelType w:val="hybridMultilevel"/>
    <w:tmpl w:val="40FA1072"/>
    <w:lvl w:ilvl="0" w:tplc="57D4BECC">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9B1412F"/>
    <w:multiLevelType w:val="hybridMultilevel"/>
    <w:tmpl w:val="A49C92FC"/>
    <w:lvl w:ilvl="0" w:tplc="53F4236E">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B430C0C"/>
    <w:multiLevelType w:val="hybridMultilevel"/>
    <w:tmpl w:val="47E0F09A"/>
    <w:lvl w:ilvl="0" w:tplc="81DC3EBC">
      <w:start w:val="4"/>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4"/>
  </w:num>
  <w:num w:numId="4">
    <w:abstractNumId w:val="2"/>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345"/>
  <w:displayHorizontalDrawingGridEvery w:val="0"/>
  <w:doNotShadeFormData/>
  <w:characterSpacingControl w:val="doNotCompress"/>
  <w:noLineBreaksAfter w:lang="ja-JP" w:val="([{〈《「『【〔＄（［｛｢￡￥"/>
  <w:noLineBreaksBefore w:lang="ja-JP" w:val="!),.?]}、。〉》」』】〕゛゜ゝゞ・ヽヾ！％），．：；？］｝｡｣､･ﾞﾟ￠"/>
  <w:doNotValidateAgainstSchema/>
  <w:doNotDemarcateInvalidXml/>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22"/>
    <w:rsid w:val="00000B6B"/>
    <w:rsid w:val="00000D8C"/>
    <w:rsid w:val="000048A6"/>
    <w:rsid w:val="00014D2C"/>
    <w:rsid w:val="000263B1"/>
    <w:rsid w:val="00034FAF"/>
    <w:rsid w:val="00051F6C"/>
    <w:rsid w:val="00055461"/>
    <w:rsid w:val="000673B2"/>
    <w:rsid w:val="000755ED"/>
    <w:rsid w:val="00075F2E"/>
    <w:rsid w:val="0008697E"/>
    <w:rsid w:val="00090F0A"/>
    <w:rsid w:val="000A6F2E"/>
    <w:rsid w:val="000C4583"/>
    <w:rsid w:val="000D28EB"/>
    <w:rsid w:val="000F3B32"/>
    <w:rsid w:val="000F5B2C"/>
    <w:rsid w:val="001028F4"/>
    <w:rsid w:val="00113E6D"/>
    <w:rsid w:val="00121184"/>
    <w:rsid w:val="0012523D"/>
    <w:rsid w:val="0013019E"/>
    <w:rsid w:val="0013026F"/>
    <w:rsid w:val="0013289A"/>
    <w:rsid w:val="00195B74"/>
    <w:rsid w:val="002158E4"/>
    <w:rsid w:val="002314AA"/>
    <w:rsid w:val="00231C36"/>
    <w:rsid w:val="00231D40"/>
    <w:rsid w:val="00234986"/>
    <w:rsid w:val="00237D1E"/>
    <w:rsid w:val="0025035D"/>
    <w:rsid w:val="00253C00"/>
    <w:rsid w:val="002973DE"/>
    <w:rsid w:val="002D03D1"/>
    <w:rsid w:val="002E333E"/>
    <w:rsid w:val="002F6AD8"/>
    <w:rsid w:val="0030360E"/>
    <w:rsid w:val="0030763D"/>
    <w:rsid w:val="00314383"/>
    <w:rsid w:val="00341EFB"/>
    <w:rsid w:val="00353001"/>
    <w:rsid w:val="00365B24"/>
    <w:rsid w:val="00365B85"/>
    <w:rsid w:val="00380DBD"/>
    <w:rsid w:val="00386A93"/>
    <w:rsid w:val="003909D8"/>
    <w:rsid w:val="003A6CFE"/>
    <w:rsid w:val="003B5376"/>
    <w:rsid w:val="003E2456"/>
    <w:rsid w:val="00411C2E"/>
    <w:rsid w:val="00431124"/>
    <w:rsid w:val="00446996"/>
    <w:rsid w:val="00452F28"/>
    <w:rsid w:val="004670B7"/>
    <w:rsid w:val="004A155E"/>
    <w:rsid w:val="004A7CA4"/>
    <w:rsid w:val="004B0D5B"/>
    <w:rsid w:val="004D1616"/>
    <w:rsid w:val="004F0839"/>
    <w:rsid w:val="004F4170"/>
    <w:rsid w:val="005076F8"/>
    <w:rsid w:val="005163B3"/>
    <w:rsid w:val="005335A8"/>
    <w:rsid w:val="00541D7F"/>
    <w:rsid w:val="00545172"/>
    <w:rsid w:val="00555222"/>
    <w:rsid w:val="005601B1"/>
    <w:rsid w:val="005848DD"/>
    <w:rsid w:val="00585E60"/>
    <w:rsid w:val="005B239E"/>
    <w:rsid w:val="005C310B"/>
    <w:rsid w:val="005C4A3A"/>
    <w:rsid w:val="005C70D1"/>
    <w:rsid w:val="005E7380"/>
    <w:rsid w:val="005F0784"/>
    <w:rsid w:val="00603130"/>
    <w:rsid w:val="0060654E"/>
    <w:rsid w:val="00631FDF"/>
    <w:rsid w:val="00640C14"/>
    <w:rsid w:val="00681D88"/>
    <w:rsid w:val="0068740C"/>
    <w:rsid w:val="00693182"/>
    <w:rsid w:val="006A4CF5"/>
    <w:rsid w:val="006F1C80"/>
    <w:rsid w:val="006F3001"/>
    <w:rsid w:val="0071063A"/>
    <w:rsid w:val="007139BA"/>
    <w:rsid w:val="00713B0C"/>
    <w:rsid w:val="00722CCA"/>
    <w:rsid w:val="00733522"/>
    <w:rsid w:val="00747EED"/>
    <w:rsid w:val="00751466"/>
    <w:rsid w:val="00757295"/>
    <w:rsid w:val="00765521"/>
    <w:rsid w:val="00771060"/>
    <w:rsid w:val="00785394"/>
    <w:rsid w:val="007B4922"/>
    <w:rsid w:val="007B782C"/>
    <w:rsid w:val="007C22B8"/>
    <w:rsid w:val="007E27F4"/>
    <w:rsid w:val="007E3D88"/>
    <w:rsid w:val="00810D9A"/>
    <w:rsid w:val="00816E27"/>
    <w:rsid w:val="00835C77"/>
    <w:rsid w:val="00863CD6"/>
    <w:rsid w:val="008742ED"/>
    <w:rsid w:val="00874D4A"/>
    <w:rsid w:val="00876F3A"/>
    <w:rsid w:val="008972E5"/>
    <w:rsid w:val="008D1EC8"/>
    <w:rsid w:val="008D4158"/>
    <w:rsid w:val="008E5D8E"/>
    <w:rsid w:val="00925493"/>
    <w:rsid w:val="00927B6F"/>
    <w:rsid w:val="00935A7C"/>
    <w:rsid w:val="00935E1A"/>
    <w:rsid w:val="009439A4"/>
    <w:rsid w:val="00943C91"/>
    <w:rsid w:val="00947752"/>
    <w:rsid w:val="00957891"/>
    <w:rsid w:val="00974D9B"/>
    <w:rsid w:val="00975F72"/>
    <w:rsid w:val="009855F7"/>
    <w:rsid w:val="00995A42"/>
    <w:rsid w:val="009A094B"/>
    <w:rsid w:val="009C3329"/>
    <w:rsid w:val="009E59DD"/>
    <w:rsid w:val="009F5C61"/>
    <w:rsid w:val="00A264B1"/>
    <w:rsid w:val="00A31D10"/>
    <w:rsid w:val="00A41742"/>
    <w:rsid w:val="00A60087"/>
    <w:rsid w:val="00A63882"/>
    <w:rsid w:val="00A63E50"/>
    <w:rsid w:val="00A71628"/>
    <w:rsid w:val="00A73FE9"/>
    <w:rsid w:val="00A80A49"/>
    <w:rsid w:val="00A9181D"/>
    <w:rsid w:val="00A961BB"/>
    <w:rsid w:val="00AA6C78"/>
    <w:rsid w:val="00AB5494"/>
    <w:rsid w:val="00AB6DB7"/>
    <w:rsid w:val="00AD67D4"/>
    <w:rsid w:val="00AE45A3"/>
    <w:rsid w:val="00B03E9B"/>
    <w:rsid w:val="00B20C6A"/>
    <w:rsid w:val="00B26A98"/>
    <w:rsid w:val="00B275CF"/>
    <w:rsid w:val="00B4217E"/>
    <w:rsid w:val="00B45900"/>
    <w:rsid w:val="00B51A36"/>
    <w:rsid w:val="00B56585"/>
    <w:rsid w:val="00B61667"/>
    <w:rsid w:val="00B636F6"/>
    <w:rsid w:val="00B85320"/>
    <w:rsid w:val="00B97895"/>
    <w:rsid w:val="00BA0242"/>
    <w:rsid w:val="00BA2A09"/>
    <w:rsid w:val="00BA523E"/>
    <w:rsid w:val="00BB6AF2"/>
    <w:rsid w:val="00BD405E"/>
    <w:rsid w:val="00BD45B5"/>
    <w:rsid w:val="00BD6CD9"/>
    <w:rsid w:val="00BE6466"/>
    <w:rsid w:val="00BF35F8"/>
    <w:rsid w:val="00C0356E"/>
    <w:rsid w:val="00C04361"/>
    <w:rsid w:val="00C0581A"/>
    <w:rsid w:val="00C30E04"/>
    <w:rsid w:val="00C63FE1"/>
    <w:rsid w:val="00C70BF2"/>
    <w:rsid w:val="00CB4061"/>
    <w:rsid w:val="00CC7051"/>
    <w:rsid w:val="00CD5AB1"/>
    <w:rsid w:val="00CF50A2"/>
    <w:rsid w:val="00D0165B"/>
    <w:rsid w:val="00D469EC"/>
    <w:rsid w:val="00D50147"/>
    <w:rsid w:val="00D90C66"/>
    <w:rsid w:val="00D93CC7"/>
    <w:rsid w:val="00DA0366"/>
    <w:rsid w:val="00DB2422"/>
    <w:rsid w:val="00DC30EF"/>
    <w:rsid w:val="00DD76CC"/>
    <w:rsid w:val="00DE1A21"/>
    <w:rsid w:val="00DE3EB9"/>
    <w:rsid w:val="00DE7BBF"/>
    <w:rsid w:val="00E45B3D"/>
    <w:rsid w:val="00E5708C"/>
    <w:rsid w:val="00E70D0B"/>
    <w:rsid w:val="00E82A68"/>
    <w:rsid w:val="00E95581"/>
    <w:rsid w:val="00EA192A"/>
    <w:rsid w:val="00EA4614"/>
    <w:rsid w:val="00EA6BF0"/>
    <w:rsid w:val="00EB7892"/>
    <w:rsid w:val="00EC2EE4"/>
    <w:rsid w:val="00EC322D"/>
    <w:rsid w:val="00ED2B99"/>
    <w:rsid w:val="00F00A01"/>
    <w:rsid w:val="00F01774"/>
    <w:rsid w:val="00F06473"/>
    <w:rsid w:val="00F3758C"/>
    <w:rsid w:val="00F450B4"/>
    <w:rsid w:val="00F70396"/>
    <w:rsid w:val="00F71D24"/>
    <w:rsid w:val="00F724A2"/>
    <w:rsid w:val="00F74A37"/>
    <w:rsid w:val="00F77AF0"/>
    <w:rsid w:val="00F91B01"/>
    <w:rsid w:val="00FC2E3E"/>
    <w:rsid w:val="00FD0B00"/>
    <w:rsid w:val="00FD7E99"/>
    <w:rsid w:val="00FF5CC0"/>
    <w:rsid w:val="00FF6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v:textbox inset="5.85pt,.7pt,5.85pt,.7pt"/>
    </o:shapedefaults>
    <o:shapelayout v:ext="edit">
      <o:idmap v:ext="edit" data="1"/>
    </o:shapelayout>
  </w:shapeDefaults>
  <w:decimalSymbol w:val="."/>
  <w:listSeparator w:val=","/>
  <w15:docId w15:val="{72E12B11-A6C4-4B8A-B79F-67CEC0FD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E60"/>
    <w:pPr>
      <w:widowControl w:val="0"/>
      <w:suppressAutoHyphens/>
      <w:wordWrap w:val="0"/>
      <w:autoSpaceDE w:val="0"/>
      <w:autoSpaceDN w:val="0"/>
      <w:adjustRightInd w:val="0"/>
      <w:textAlignment w:val="baseline"/>
    </w:pPr>
    <w:rPr>
      <w:rFonts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2ED"/>
    <w:rPr>
      <w:rFonts w:ascii="Arial" w:eastAsia="ＭＳ ゴシック" w:hAnsi="Arial" w:cs="Times New Roman"/>
      <w:sz w:val="18"/>
      <w:szCs w:val="18"/>
    </w:rPr>
  </w:style>
  <w:style w:type="character" w:customStyle="1" w:styleId="a4">
    <w:name w:val="吹き出し (文字)"/>
    <w:link w:val="a3"/>
    <w:semiHidden/>
    <w:locked/>
    <w:rsid w:val="00765521"/>
    <w:rPr>
      <w:rFonts w:ascii="Arial" w:eastAsia="ＭＳ ゴシック" w:hAnsi="Arial" w:cs="Times New Roman"/>
      <w:kern w:val="0"/>
      <w:sz w:val="2"/>
    </w:rPr>
  </w:style>
  <w:style w:type="paragraph" w:styleId="a5">
    <w:name w:val="header"/>
    <w:basedOn w:val="a"/>
    <w:rsid w:val="00BA2A09"/>
    <w:pPr>
      <w:tabs>
        <w:tab w:val="center" w:pos="4252"/>
        <w:tab w:val="right" w:pos="8504"/>
      </w:tabs>
      <w:snapToGrid w:val="0"/>
    </w:pPr>
  </w:style>
  <w:style w:type="paragraph" w:styleId="a6">
    <w:name w:val="footer"/>
    <w:basedOn w:val="a"/>
    <w:rsid w:val="00BA2A09"/>
    <w:pPr>
      <w:tabs>
        <w:tab w:val="center" w:pos="4252"/>
        <w:tab w:val="right" w:pos="8504"/>
      </w:tabs>
      <w:snapToGrid w:val="0"/>
    </w:pPr>
  </w:style>
  <w:style w:type="table" w:styleId="a7">
    <w:name w:val="Table Grid"/>
    <w:basedOn w:val="a1"/>
    <w:locked/>
    <w:rsid w:val="00AD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5F72"/>
    <w:pPr>
      <w:ind w:leftChars="400" w:left="840"/>
    </w:pPr>
  </w:style>
  <w:style w:type="paragraph" w:styleId="a9">
    <w:name w:val="Note Heading"/>
    <w:basedOn w:val="a"/>
    <w:next w:val="a"/>
    <w:link w:val="aa"/>
    <w:unhideWhenUsed/>
    <w:rsid w:val="00F91B01"/>
    <w:pPr>
      <w:jc w:val="center"/>
    </w:pPr>
    <w:rPr>
      <w:rFonts w:asciiTheme="minorEastAsia" w:eastAsiaTheme="minorEastAsia" w:hAnsiTheme="minorEastAsia" w:cs="Times New Roman"/>
      <w:color w:val="000000" w:themeColor="text1"/>
    </w:rPr>
  </w:style>
  <w:style w:type="character" w:customStyle="1" w:styleId="aa">
    <w:name w:val="記 (文字)"/>
    <w:basedOn w:val="a0"/>
    <w:link w:val="a9"/>
    <w:rsid w:val="00F91B01"/>
    <w:rPr>
      <w:rFonts w:asciiTheme="minorEastAsia" w:eastAsiaTheme="minorEastAsia" w:hAnsiTheme="minorEastAsia"/>
      <w:color w:val="000000" w:themeColor="text1"/>
      <w:sz w:val="22"/>
      <w:szCs w:val="22"/>
    </w:rPr>
  </w:style>
  <w:style w:type="paragraph" w:styleId="ab">
    <w:name w:val="Closing"/>
    <w:basedOn w:val="a"/>
    <w:link w:val="ac"/>
    <w:unhideWhenUsed/>
    <w:rsid w:val="00F91B01"/>
    <w:pPr>
      <w:jc w:val="right"/>
    </w:pPr>
    <w:rPr>
      <w:rFonts w:asciiTheme="minorEastAsia" w:eastAsiaTheme="minorEastAsia" w:hAnsiTheme="minorEastAsia" w:cs="Times New Roman"/>
      <w:color w:val="000000" w:themeColor="text1"/>
    </w:rPr>
  </w:style>
  <w:style w:type="character" w:customStyle="1" w:styleId="ac">
    <w:name w:val="結語 (文字)"/>
    <w:basedOn w:val="a0"/>
    <w:link w:val="ab"/>
    <w:rsid w:val="00F91B01"/>
    <w:rPr>
      <w:rFonts w:asciiTheme="minorEastAsia" w:eastAsiaTheme="minorEastAsia" w:hAnsiTheme="minorEastAsia"/>
      <w:color w:val="000000" w:themeColor="text1"/>
      <w:sz w:val="22"/>
      <w:szCs w:val="22"/>
    </w:rPr>
  </w:style>
  <w:style w:type="paragraph" w:customStyle="1" w:styleId="Default">
    <w:name w:val="Default"/>
    <w:rsid w:val="00A31D10"/>
    <w:pPr>
      <w:widowControl w:val="0"/>
      <w:autoSpaceDE w:val="0"/>
      <w:autoSpaceDN w:val="0"/>
      <w:adjustRightInd w:val="0"/>
    </w:pPr>
    <w:rPr>
      <w:rFonts w:ascii="Generic1-Regular" w:eastAsia="Generic1-Regular" w:cs="Generic1-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2</Pages>
  <Words>1663</Words>
  <Characters>208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鳥取県医療提供体制施設整備補助金交付要綱</vt:lpstr>
      <vt:lpstr>鳥取県医療提供体制施設整備補助金交付要綱</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鳥取県医療提供体制施設整備補助金交付要綱</dc:title>
  <dc:creator>鳥取県庁</dc:creator>
  <cp:lastModifiedBy>鳥取県</cp:lastModifiedBy>
  <cp:revision>75</cp:revision>
  <cp:lastPrinted>2020-07-04T11:40:00Z</cp:lastPrinted>
  <dcterms:created xsi:type="dcterms:W3CDTF">2022-05-02T01:51:00Z</dcterms:created>
  <dcterms:modified xsi:type="dcterms:W3CDTF">2024-03-21T00:36:00Z</dcterms:modified>
</cp:coreProperties>
</file>