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6655" w14:textId="59512A84" w:rsidR="005935D6" w:rsidRPr="005935D6" w:rsidRDefault="00C078D6" w:rsidP="0076463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鳥取県水産振興局における令和</w:t>
      </w:r>
      <w:r w:rsidR="00CD63A2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5935D6" w:rsidRPr="005935D6">
        <w:rPr>
          <w:rFonts w:ascii="ＭＳ ゴシック" w:eastAsia="ＭＳ ゴシック" w:hAnsi="ＭＳ ゴシック" w:hint="eastAsia"/>
          <w:sz w:val="28"/>
          <w:szCs w:val="28"/>
        </w:rPr>
        <w:t>年度の予算について</w:t>
      </w:r>
    </w:p>
    <w:p w14:paraId="355CB760" w14:textId="77777777" w:rsidR="005935D6" w:rsidRDefault="005935D6">
      <w:pPr>
        <w:rPr>
          <w:rFonts w:ascii="ＭＳ ゴシック" w:eastAsia="ＭＳ ゴシック" w:hAnsi="ＭＳ ゴシック"/>
          <w:sz w:val="24"/>
          <w:szCs w:val="24"/>
        </w:rPr>
      </w:pPr>
    </w:p>
    <w:p w14:paraId="40F3B850" w14:textId="77777777" w:rsidR="005935D6" w:rsidRPr="005935D6" w:rsidRDefault="005935D6">
      <w:pPr>
        <w:rPr>
          <w:rFonts w:ascii="ＭＳ ゴシック" w:eastAsia="ＭＳ ゴシック" w:hAnsi="ＭＳ ゴシック"/>
          <w:sz w:val="24"/>
          <w:szCs w:val="24"/>
        </w:rPr>
      </w:pPr>
    </w:p>
    <w:p w14:paraId="60F2B81E" w14:textId="77777777" w:rsidR="003043B9" w:rsidRDefault="005935D6">
      <w:pPr>
        <w:rPr>
          <w:rFonts w:ascii="ＭＳ ゴシック" w:eastAsia="ＭＳ ゴシック" w:hAnsi="ＭＳ ゴシック"/>
          <w:sz w:val="24"/>
          <w:szCs w:val="24"/>
        </w:rPr>
      </w:pPr>
      <w:r w:rsidRPr="005935D6">
        <w:rPr>
          <w:rFonts w:ascii="ＭＳ ゴシック" w:eastAsia="ＭＳ ゴシック" w:hAnsi="ＭＳ ゴシック" w:hint="eastAsia"/>
          <w:sz w:val="24"/>
          <w:szCs w:val="24"/>
        </w:rPr>
        <w:t>【主要事業の概要】</w:t>
      </w:r>
    </w:p>
    <w:p w14:paraId="5A8E35AE" w14:textId="77777777" w:rsidR="005935D6" w:rsidRPr="005935D6" w:rsidRDefault="005935D6">
      <w:pPr>
        <w:rPr>
          <w:rFonts w:ascii="ＭＳ ゴシック" w:eastAsia="ＭＳ ゴシック" w:hAnsi="ＭＳ ゴシック"/>
          <w:sz w:val="24"/>
          <w:szCs w:val="24"/>
        </w:rPr>
      </w:pPr>
    </w:p>
    <w:p w14:paraId="1CAE4BCD" w14:textId="77777777" w:rsidR="005935D6" w:rsidRDefault="005935D6">
      <w:pPr>
        <w:rPr>
          <w:rFonts w:ascii="ＭＳ ゴシック" w:eastAsia="ＭＳ ゴシック" w:hAnsi="ＭＳ ゴシック"/>
          <w:sz w:val="24"/>
          <w:szCs w:val="24"/>
        </w:rPr>
      </w:pPr>
      <w:r w:rsidRPr="005935D6">
        <w:rPr>
          <w:rFonts w:ascii="ＭＳ ゴシック" w:eastAsia="ＭＳ ゴシック" w:hAnsi="ＭＳ ゴシック" w:hint="eastAsia"/>
          <w:sz w:val="24"/>
          <w:szCs w:val="24"/>
        </w:rPr>
        <w:t>１　水産振興課</w:t>
      </w:r>
      <w:r w:rsidR="00764637">
        <w:rPr>
          <w:rFonts w:ascii="ＭＳ ゴシック" w:eastAsia="ＭＳ ゴシック" w:hAnsi="ＭＳ ゴシック" w:hint="eastAsia"/>
          <w:sz w:val="24"/>
          <w:szCs w:val="24"/>
        </w:rPr>
        <w:t>、栽培漁業センター</w:t>
      </w:r>
    </w:p>
    <w:p w14:paraId="659EA70D" w14:textId="77777777" w:rsidR="005935D6" w:rsidRPr="005935D6" w:rsidRDefault="005935D6">
      <w:pPr>
        <w:rPr>
          <w:rFonts w:ascii="ＭＳ ゴシック" w:eastAsia="ＭＳ ゴシック" w:hAnsi="ＭＳ ゴシック"/>
          <w:sz w:val="24"/>
          <w:szCs w:val="24"/>
        </w:rPr>
      </w:pPr>
    </w:p>
    <w:p w14:paraId="287A07C6" w14:textId="77777777" w:rsidR="00CD63A2" w:rsidRDefault="00764637" w:rsidP="005935D6">
      <w:pPr>
        <w:ind w:leftChars="135" w:left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〇アユ資源回復事業</w:t>
      </w:r>
    </w:p>
    <w:p w14:paraId="4AE2DA4C" w14:textId="77777777" w:rsidR="00CD63A2" w:rsidRDefault="00CD63A2" w:rsidP="00CD63A2">
      <w:pPr>
        <w:ind w:leftChars="135" w:left="283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・魚を育む内水面漁業活動支援事業</w:t>
      </w:r>
    </w:p>
    <w:p w14:paraId="6F0E8109" w14:textId="17594932" w:rsidR="00CD63A2" w:rsidRDefault="00CD63A2" w:rsidP="00CD63A2">
      <w:pPr>
        <w:ind w:leftChars="135" w:left="283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・小わざ魚道改修事業</w:t>
      </w:r>
    </w:p>
    <w:p w14:paraId="5F33BFAD" w14:textId="77777777" w:rsidR="00CD63A2" w:rsidRDefault="00CD63A2" w:rsidP="00CD63A2">
      <w:pPr>
        <w:ind w:leftChars="135" w:left="283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・内水面漁業研究事業（アユ資源改善事業）</w:t>
      </w:r>
    </w:p>
    <w:p w14:paraId="193133C4" w14:textId="77777777" w:rsidR="00CD63A2" w:rsidRDefault="00CD63A2" w:rsidP="00CD63A2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27B84AD" w14:textId="475F7D7E" w:rsidR="005935D6" w:rsidRPr="00CD63A2" w:rsidRDefault="00CD63A2" w:rsidP="00CD63A2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CD63A2">
        <w:rPr>
          <w:rFonts w:ascii="ＭＳ ゴシック" w:eastAsia="ＭＳ ゴシック" w:hAnsi="ＭＳ ゴシック" w:hint="eastAsia"/>
          <w:sz w:val="24"/>
          <w:szCs w:val="24"/>
        </w:rPr>
        <w:t>参考</w:t>
      </w:r>
      <w:r w:rsidR="006F548A">
        <w:rPr>
          <w:rFonts w:ascii="ＭＳ ゴシック" w:eastAsia="ＭＳ ゴシック" w:hAnsi="ＭＳ ゴシック" w:hint="eastAsia"/>
          <w:sz w:val="24"/>
          <w:szCs w:val="24"/>
        </w:rPr>
        <w:t>資料</w:t>
      </w:r>
      <w:r w:rsidRPr="00CD63A2">
        <w:rPr>
          <w:rFonts w:ascii="ＭＳ ゴシック" w:eastAsia="ＭＳ ゴシック" w:hAnsi="ＭＳ ゴシック" w:hint="eastAsia"/>
          <w:sz w:val="24"/>
          <w:szCs w:val="24"/>
        </w:rPr>
        <w:t>：R7.1.14開催鳥取県水辺の環境保全協議会</w:t>
      </w:r>
      <w:r>
        <w:rPr>
          <w:rFonts w:ascii="ＭＳ ゴシック" w:eastAsia="ＭＳ ゴシック" w:hAnsi="ＭＳ ゴシック" w:hint="eastAsia"/>
          <w:sz w:val="24"/>
          <w:szCs w:val="24"/>
        </w:rPr>
        <w:t>資料</w:t>
      </w:r>
    </w:p>
    <w:p w14:paraId="5EC560FF" w14:textId="77777777" w:rsidR="00CD63A2" w:rsidRPr="00CD63A2" w:rsidRDefault="00CD63A2" w:rsidP="00CD63A2">
      <w:pPr>
        <w:ind w:leftChars="135" w:left="283"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</w:p>
    <w:p w14:paraId="30123B25" w14:textId="643F8DA6" w:rsidR="00CD63A2" w:rsidRDefault="00CD63A2" w:rsidP="00CD63A2">
      <w:pPr>
        <w:ind w:leftChars="135" w:left="283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</w:t>
      </w:r>
      <w:r>
        <w:rPr>
          <w:rFonts w:ascii="ＭＳ ゴシック" w:eastAsia="ＭＳ ゴシック" w:hAnsi="ＭＳ ゴシック" w:hint="eastAsia"/>
          <w:sz w:val="24"/>
          <w:szCs w:val="24"/>
        </w:rPr>
        <w:t>栽培漁業センター試験研究費</w:t>
      </w:r>
    </w:p>
    <w:p w14:paraId="279DAA5B" w14:textId="77777777" w:rsidR="005935D6" w:rsidRPr="005935D6" w:rsidRDefault="005935D6">
      <w:pPr>
        <w:rPr>
          <w:rFonts w:ascii="ＭＳ ゴシック" w:eastAsia="ＭＳ ゴシック" w:hAnsi="ＭＳ ゴシック"/>
          <w:sz w:val="24"/>
          <w:szCs w:val="24"/>
        </w:rPr>
      </w:pPr>
    </w:p>
    <w:p w14:paraId="669D1FCD" w14:textId="77777777" w:rsidR="005935D6" w:rsidRPr="005935D6" w:rsidRDefault="005935D6">
      <w:pPr>
        <w:rPr>
          <w:rFonts w:ascii="ＭＳ ゴシック" w:eastAsia="ＭＳ ゴシック" w:hAnsi="ＭＳ ゴシック"/>
          <w:sz w:val="24"/>
          <w:szCs w:val="24"/>
        </w:rPr>
      </w:pPr>
      <w:r w:rsidRPr="005935D6">
        <w:rPr>
          <w:rFonts w:ascii="ＭＳ ゴシック" w:eastAsia="ＭＳ ゴシック" w:hAnsi="ＭＳ ゴシック" w:hint="eastAsia"/>
          <w:sz w:val="24"/>
          <w:szCs w:val="24"/>
        </w:rPr>
        <w:t>２　漁業調整課</w:t>
      </w:r>
    </w:p>
    <w:p w14:paraId="34D9E4E6" w14:textId="77777777" w:rsidR="005935D6" w:rsidRDefault="005935D6">
      <w:pPr>
        <w:rPr>
          <w:rFonts w:ascii="ＭＳ ゴシック" w:eastAsia="ＭＳ ゴシック" w:hAnsi="ＭＳ ゴシック"/>
          <w:sz w:val="24"/>
          <w:szCs w:val="24"/>
        </w:rPr>
      </w:pPr>
    </w:p>
    <w:p w14:paraId="3B350C5F" w14:textId="55D104C0" w:rsidR="00CD63A2" w:rsidRPr="005935D6" w:rsidRDefault="00CD63A2" w:rsidP="00CD63A2">
      <w:pPr>
        <w:ind w:leftChars="135" w:left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</w:t>
      </w:r>
      <w:r>
        <w:rPr>
          <w:rFonts w:ascii="ＭＳ ゴシック" w:eastAsia="ＭＳ ゴシック" w:hAnsi="ＭＳ ゴシック" w:hint="eastAsia"/>
          <w:sz w:val="24"/>
          <w:szCs w:val="24"/>
        </w:rPr>
        <w:t>漁業調整事業</w:t>
      </w:r>
    </w:p>
    <w:p w14:paraId="262F14D6" w14:textId="77777777" w:rsidR="005935D6" w:rsidRDefault="00764637" w:rsidP="005935D6">
      <w:pPr>
        <w:ind w:leftChars="135" w:left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〇内水面漁業取締費</w:t>
      </w:r>
    </w:p>
    <w:p w14:paraId="5605ECCE" w14:textId="77777777" w:rsidR="00CD63A2" w:rsidRDefault="00CD63A2" w:rsidP="00CD63A2">
      <w:pPr>
        <w:rPr>
          <w:rFonts w:ascii="ＭＳ ゴシック" w:eastAsia="ＭＳ ゴシック" w:hAnsi="ＭＳ ゴシック"/>
          <w:sz w:val="24"/>
          <w:szCs w:val="24"/>
        </w:rPr>
      </w:pPr>
    </w:p>
    <w:p w14:paraId="793474BC" w14:textId="77777777" w:rsidR="00CD63A2" w:rsidRPr="005935D6" w:rsidRDefault="00CD63A2" w:rsidP="00CD63A2">
      <w:pPr>
        <w:rPr>
          <w:rFonts w:ascii="ＭＳ ゴシック" w:eastAsia="ＭＳ ゴシック" w:hAnsi="ＭＳ ゴシック" w:hint="eastAsia"/>
          <w:sz w:val="24"/>
          <w:szCs w:val="24"/>
        </w:rPr>
      </w:pPr>
    </w:p>
    <w:sectPr w:rsidR="00CD63A2" w:rsidRPr="005935D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DCF9" w14:textId="77777777" w:rsidR="005935D6" w:rsidRDefault="005935D6" w:rsidP="005935D6">
      <w:r>
        <w:separator/>
      </w:r>
    </w:p>
  </w:endnote>
  <w:endnote w:type="continuationSeparator" w:id="0">
    <w:p w14:paraId="6C291F9F" w14:textId="77777777" w:rsidR="005935D6" w:rsidRDefault="005935D6" w:rsidP="0059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1056" w14:textId="77777777" w:rsidR="005935D6" w:rsidRDefault="005935D6" w:rsidP="005935D6">
      <w:r>
        <w:separator/>
      </w:r>
    </w:p>
  </w:footnote>
  <w:footnote w:type="continuationSeparator" w:id="0">
    <w:p w14:paraId="63238C9B" w14:textId="77777777" w:rsidR="005935D6" w:rsidRDefault="005935D6" w:rsidP="00593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A9FB" w14:textId="77777777" w:rsidR="005935D6" w:rsidRPr="005935D6" w:rsidRDefault="009B754C" w:rsidP="005935D6">
    <w:pPr>
      <w:pStyle w:val="a3"/>
      <w:jc w:val="right"/>
      <w:rPr>
        <w:rFonts w:ascii="ＭＳ ゴシック" w:eastAsia="ＭＳ ゴシック" w:hAnsi="ＭＳ ゴシック"/>
        <w:sz w:val="40"/>
        <w:szCs w:val="40"/>
        <w:bdr w:val="single" w:sz="4" w:space="0" w:color="auto"/>
      </w:rPr>
    </w:pPr>
    <w:r>
      <w:rPr>
        <w:rFonts w:ascii="ＭＳ ゴシック" w:eastAsia="ＭＳ ゴシック" w:hAnsi="ＭＳ ゴシック" w:hint="eastAsia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52990" wp14:editId="20684298">
              <wp:simplePos x="0" y="0"/>
              <wp:positionH relativeFrom="margin">
                <wp:align>right</wp:align>
              </wp:positionH>
              <wp:positionV relativeFrom="paragraph">
                <wp:posOffset>240665</wp:posOffset>
              </wp:positionV>
              <wp:extent cx="1016000" cy="323850"/>
              <wp:effectExtent l="0" t="0" r="12700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ACF8D6B" w14:textId="77777777" w:rsidR="009B754C" w:rsidRPr="00FB7F0E" w:rsidRDefault="00FB7F0E" w:rsidP="00FB7F0E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8"/>
                              <w:szCs w:val="28"/>
                            </w:rPr>
                          </w:pPr>
                          <w:r w:rsidRPr="00FB7F0E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資料３</w:t>
                          </w:r>
                        </w:p>
                        <w:p w14:paraId="677137A8" w14:textId="77777777" w:rsidR="009B754C" w:rsidRPr="00FB7F0E" w:rsidRDefault="009B754C" w:rsidP="00FB7F0E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8.8pt;margin-top:18.95pt;width:80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9+ZwIAALIEAAAOAAAAZHJzL2Uyb0RvYy54bWysVM2O2jAQvlfqO1i+l4SfpVtEWFFWVJXQ&#10;7kpstWfjOBDV8bi2IaFHkKo+RF+h6rnPkxfp2ASW3e2p6sWZ/59vZjK8qgpJNsLYHFRC262YEqE4&#10;pLlaJvTT/fTNJSXWMZUyCUokdCssvRq9fjUs9UB0YAUyFYZgEGUHpU7oyjk9iCLLV6JgtgVaKFRm&#10;YArmkDXLKDWsxOiFjDpx3I9KMKk2wIW1KL0+KOkoxM8ywd1tllnhiEwo1ubCa8K78G80GrLB0jC9&#10;ynlTBvuHKgqWK0x6CnXNHCNrk78IVeTcgIXMtTgUEWRZzkXoAbtpx8+6ma+YFqEXBMfqE0z2/4Xl&#10;N5s7Q/IUZ0eJYgWOqN5/q3c/693vev+d1Psf9X5f734hT9oerlLbAXrNNfq56j1U3rWRWxR6FKrM&#10;FP6L/RHUI/DbE9iicoR7p7jdj2NUcdR1O93LizCN6NFbG+s+CCiIJxJqcJgBY7aZWYcZ0fRo4pNZ&#10;kHk6zaUMjF8gMZGGbBiOXrpQI3o8sZKKlAntdzH1iwg+9Ml/IRn/7Lt8GgE5qVDoMTn07ilXLaoG&#10;kAWkW8TJwGHxrObTHOPOmHV3zOCmYf94Pe4Wn0wCFgMNRckKzNe/yb09LgBqKSlxcxNqv6yZEZTI&#10;jwpX41271/OrHpjexdsOMuZcszjXqHUxAUQIx4/VBdLbO3kkMwPFAx7Z2GdFFVMccyfUHcmJO9wT&#10;HikX43EwwuXWzM3UXHMf2oPr8byvHpjRzTwdbsINHHecDZ6N9WDrPRWM1w6yPMzcA3xAtcEdDyOM&#10;pTlif3nnfLB6/NWM/gAAAP//AwBQSwMEFAAGAAgAAAAhABp+kCzZAAAABgEAAA8AAABkcnMvZG93&#10;bnJldi54bWxMj8FOwzAQRO9I/IO1lbhRpyAVJ8SpABUunGgR523s2hbxOrLdNPw97gmOOzOaedtu&#10;Zj+wScfkAklYLStgmvqgHBkJn/vXWwEsZSSFQyAt4Ucn2HTXVy02KpzpQ0+7bFgpodSgBJvz2HCe&#10;eqs9pmUYNRXvGKLHXM5ouIp4LuV+4HdVteYeHZUFi6N+sbr/3p28hO2zqU0vMNqtUM5N89fx3bxJ&#10;ebOYnx6BZT3nvzBc8As6dIXpEE6kEhsklEeyhPuHGtjFXVdFOEgQogbetfw/fvcLAAD//wMAUEsB&#10;Ai0AFAAGAAgAAAAhALaDOJL+AAAA4QEAABMAAAAAAAAAAAAAAAAAAAAAAFtDb250ZW50X1R5cGVz&#10;XS54bWxQSwECLQAUAAYACAAAACEAOP0h/9YAAACUAQAACwAAAAAAAAAAAAAAAAAvAQAAX3JlbHMv&#10;LnJlbHNQSwECLQAUAAYACAAAACEAmb4PfmcCAACyBAAADgAAAAAAAAAAAAAAAAAuAgAAZHJzL2Uy&#10;b0RvYy54bWxQSwECLQAUAAYACAAAACEAGn6QLNkAAAAGAQAADwAAAAAAAAAAAAAAAADBBAAAZHJz&#10;L2Rvd25yZXYueG1sUEsFBgAAAAAEAAQA8wAAAMcFAAAAAA==&#10;" fillcolor="white [3201]" strokeweight=".5pt">
              <v:textbox>
                <w:txbxContent>
                  <w:p w:rsidR="009B754C" w:rsidRPr="00FB7F0E" w:rsidRDefault="00FB7F0E" w:rsidP="00FB7F0E">
                    <w:pPr>
                      <w:jc w:val="center"/>
                      <w:rPr>
                        <w:rFonts w:ascii="ＭＳ ゴシック" w:eastAsia="ＭＳ ゴシック" w:hAnsi="ＭＳ ゴシック"/>
                        <w:sz w:val="28"/>
                        <w:szCs w:val="28"/>
                      </w:rPr>
                    </w:pPr>
                    <w:r w:rsidRPr="00FB7F0E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資料３</w:t>
                    </w:r>
                  </w:p>
                  <w:p w:rsidR="009B754C" w:rsidRPr="00FB7F0E" w:rsidRDefault="009B754C" w:rsidP="00FB7F0E">
                    <w:pPr>
                      <w:jc w:val="center"/>
                      <w:rPr>
                        <w:rFonts w:ascii="ＭＳ ゴシック" w:eastAsia="ＭＳ ゴシック" w:hAnsi="ＭＳ ゴシック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935D6" w:rsidRPr="005935D6">
      <w:rPr>
        <w:rFonts w:ascii="ＭＳ ゴシック" w:eastAsia="ＭＳ ゴシック" w:hAnsi="ＭＳ ゴシック" w:hint="eastAsia"/>
        <w:sz w:val="40"/>
        <w:szCs w:val="40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55C16"/>
    <w:multiLevelType w:val="hybridMultilevel"/>
    <w:tmpl w:val="2F4E3D1A"/>
    <w:lvl w:ilvl="0" w:tplc="74DEFC22">
      <w:numFmt w:val="bullet"/>
      <w:lvlText w:val="※"/>
      <w:lvlJc w:val="left"/>
      <w:pPr>
        <w:ind w:left="8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3" w:hanging="440"/>
      </w:pPr>
      <w:rPr>
        <w:rFonts w:ascii="Wingdings" w:hAnsi="Wingdings" w:hint="default"/>
      </w:rPr>
    </w:lvl>
  </w:abstractNum>
  <w:num w:numId="1" w16cid:durableId="34691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D6"/>
    <w:rsid w:val="003043B9"/>
    <w:rsid w:val="005935D6"/>
    <w:rsid w:val="005A5C07"/>
    <w:rsid w:val="006F548A"/>
    <w:rsid w:val="00733D12"/>
    <w:rsid w:val="00764637"/>
    <w:rsid w:val="00810D92"/>
    <w:rsid w:val="009B754C"/>
    <w:rsid w:val="00C078D6"/>
    <w:rsid w:val="00C806EF"/>
    <w:rsid w:val="00CD63A2"/>
    <w:rsid w:val="00FB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1B4BD"/>
  <w15:chartTrackingRefBased/>
  <w15:docId w15:val="{55AFBA7D-E120-4AE8-89EA-43DE0EA9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5D6"/>
  </w:style>
  <w:style w:type="paragraph" w:styleId="a5">
    <w:name w:val="footer"/>
    <w:basedOn w:val="a"/>
    <w:link w:val="a6"/>
    <w:uiPriority w:val="99"/>
    <w:unhideWhenUsed/>
    <w:rsid w:val="00593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5D6"/>
  </w:style>
  <w:style w:type="paragraph" w:styleId="a7">
    <w:name w:val="Balloon Text"/>
    <w:basedOn w:val="a"/>
    <w:link w:val="a8"/>
    <w:uiPriority w:val="99"/>
    <w:semiHidden/>
    <w:unhideWhenUsed/>
    <w:rsid w:val="00593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35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D63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本田 夏海</cp:lastModifiedBy>
  <cp:revision>2</cp:revision>
  <cp:lastPrinted>2025-03-12T01:44:00Z</cp:lastPrinted>
  <dcterms:created xsi:type="dcterms:W3CDTF">2025-03-12T01:51:00Z</dcterms:created>
  <dcterms:modified xsi:type="dcterms:W3CDTF">2025-03-12T01:51:00Z</dcterms:modified>
</cp:coreProperties>
</file>